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57" w:rsidRDefault="00AA5457" w:rsidP="00AA5457">
      <w:pPr>
        <w:rPr>
          <w:rFonts w:ascii="Calibri" w:hAnsi="Calibri"/>
          <w:b/>
        </w:rPr>
      </w:pPr>
      <w:r>
        <w:rPr>
          <w:rFonts w:ascii="Calibri" w:hAnsi="Calibri"/>
          <w:b/>
        </w:rPr>
        <w:t xml:space="preserve">               Protokoll fört vid ordinarie föreningsstämma onsdagen den 10 maj 2017 för          </w:t>
      </w:r>
      <w:r>
        <w:rPr>
          <w:rFonts w:ascii="Calibri" w:hAnsi="Calibri"/>
          <w:b/>
        </w:rPr>
        <w:tab/>
      </w:r>
      <w:r>
        <w:rPr>
          <w:rFonts w:ascii="Calibri" w:hAnsi="Calibri"/>
          <w:b/>
        </w:rPr>
        <w:tab/>
        <w:t>bostadsrättsföreningen Årstafältet</w:t>
      </w:r>
    </w:p>
    <w:p w:rsidR="00AA5457" w:rsidRDefault="00AA5457" w:rsidP="00AA5457">
      <w:pPr>
        <w:rPr>
          <w:rFonts w:ascii="Calibri" w:hAnsi="Calibri"/>
          <w:b/>
          <w:sz w:val="20"/>
          <w:szCs w:val="20"/>
        </w:rPr>
      </w:pPr>
    </w:p>
    <w:p w:rsidR="00AA5457" w:rsidRDefault="00AA5457" w:rsidP="00AA5457">
      <w:pPr>
        <w:rPr>
          <w:rFonts w:ascii="Calibri" w:hAnsi="Calibri"/>
          <w:b/>
          <w:sz w:val="20"/>
          <w:szCs w:val="20"/>
        </w:rPr>
      </w:pPr>
    </w:p>
    <w:p w:rsidR="00AA5457" w:rsidRDefault="00AA5457" w:rsidP="00AA5457">
      <w:pPr>
        <w:rPr>
          <w:rFonts w:ascii="Calibri" w:hAnsi="Calibri"/>
          <w:b/>
          <w:sz w:val="20"/>
          <w:szCs w:val="20"/>
        </w:rPr>
      </w:pPr>
    </w:p>
    <w:p w:rsidR="00AA5457" w:rsidRDefault="00AA5457" w:rsidP="00AA5457">
      <w:pPr>
        <w:rPr>
          <w:rFonts w:ascii="Calibri" w:hAnsi="Calibri"/>
          <w:b/>
          <w:sz w:val="20"/>
          <w:szCs w:val="20"/>
        </w:rPr>
      </w:pPr>
      <w:r>
        <w:rPr>
          <w:rFonts w:ascii="Calibri" w:hAnsi="Calibri"/>
          <w:b/>
          <w:sz w:val="20"/>
          <w:szCs w:val="20"/>
        </w:rPr>
        <w:t xml:space="preserve">§ 1 </w:t>
      </w:r>
      <w:r>
        <w:rPr>
          <w:rFonts w:ascii="Calibri" w:hAnsi="Calibri"/>
          <w:b/>
          <w:sz w:val="20"/>
          <w:szCs w:val="20"/>
        </w:rPr>
        <w:tab/>
        <w:t>Upprättande av förteckning över närvarande medlemmar, ombud och biträden (röstlängd).</w:t>
      </w:r>
    </w:p>
    <w:p w:rsidR="00AA5457" w:rsidRDefault="00AA5457" w:rsidP="00AA5457">
      <w:pPr>
        <w:rPr>
          <w:rFonts w:ascii="Calibri" w:hAnsi="Calibri"/>
          <w:sz w:val="20"/>
          <w:szCs w:val="20"/>
        </w:rPr>
      </w:pPr>
      <w:r>
        <w:rPr>
          <w:rFonts w:ascii="Calibri" w:hAnsi="Calibri"/>
          <w:b/>
          <w:sz w:val="20"/>
          <w:szCs w:val="20"/>
        </w:rPr>
        <w:tab/>
      </w:r>
      <w:r>
        <w:rPr>
          <w:rFonts w:ascii="Calibri" w:hAnsi="Calibri"/>
          <w:sz w:val="20"/>
          <w:szCs w:val="20"/>
        </w:rPr>
        <w:t>Röstlängden upprättades och godkändes.</w:t>
      </w:r>
    </w:p>
    <w:p w:rsidR="00AA5457" w:rsidRDefault="00AA5457" w:rsidP="00AA5457">
      <w:pPr>
        <w:rPr>
          <w:rFonts w:ascii="Calibri" w:hAnsi="Calibri"/>
          <w:sz w:val="20"/>
          <w:szCs w:val="20"/>
        </w:rPr>
      </w:pPr>
    </w:p>
    <w:p w:rsidR="00AA5457" w:rsidRDefault="00AA5457" w:rsidP="00AA5457">
      <w:pPr>
        <w:rPr>
          <w:rFonts w:ascii="Calibri" w:hAnsi="Calibri"/>
          <w:b/>
          <w:sz w:val="20"/>
          <w:szCs w:val="20"/>
        </w:rPr>
      </w:pPr>
      <w:r>
        <w:rPr>
          <w:rFonts w:ascii="Calibri" w:hAnsi="Calibri"/>
          <w:b/>
          <w:sz w:val="20"/>
          <w:szCs w:val="20"/>
        </w:rPr>
        <w:t>§ 2</w:t>
      </w:r>
      <w:r>
        <w:rPr>
          <w:rFonts w:ascii="Calibri" w:hAnsi="Calibri"/>
          <w:b/>
          <w:sz w:val="20"/>
          <w:szCs w:val="20"/>
        </w:rPr>
        <w:tab/>
        <w:t>Val av ordförande vid stämman</w:t>
      </w:r>
    </w:p>
    <w:p w:rsidR="00AA5457" w:rsidRDefault="00AA5457" w:rsidP="00AA5457">
      <w:pPr>
        <w:rPr>
          <w:rFonts w:ascii="Calibri" w:hAnsi="Calibri"/>
          <w:sz w:val="20"/>
          <w:szCs w:val="20"/>
        </w:rPr>
      </w:pPr>
      <w:r>
        <w:rPr>
          <w:rFonts w:ascii="Calibri" w:hAnsi="Calibri"/>
          <w:b/>
          <w:sz w:val="20"/>
          <w:szCs w:val="20"/>
        </w:rPr>
        <w:tab/>
      </w:r>
      <w:r>
        <w:rPr>
          <w:rFonts w:ascii="Calibri" w:hAnsi="Calibri"/>
          <w:sz w:val="20"/>
          <w:szCs w:val="20"/>
        </w:rPr>
        <w:t>Till ordförande vid mötet valdes Björn Ferber.</w:t>
      </w:r>
    </w:p>
    <w:p w:rsidR="00AA5457" w:rsidRDefault="00AA5457" w:rsidP="00AA5457">
      <w:pPr>
        <w:rPr>
          <w:rFonts w:ascii="Calibri" w:hAnsi="Calibri"/>
          <w:b/>
          <w:sz w:val="20"/>
          <w:szCs w:val="20"/>
        </w:rPr>
      </w:pPr>
    </w:p>
    <w:p w:rsidR="00AA5457" w:rsidRDefault="00AA5457" w:rsidP="00AA5457">
      <w:pPr>
        <w:rPr>
          <w:rFonts w:ascii="Calibri" w:hAnsi="Calibri"/>
          <w:b/>
          <w:sz w:val="20"/>
          <w:szCs w:val="20"/>
        </w:rPr>
      </w:pPr>
      <w:r>
        <w:rPr>
          <w:rFonts w:ascii="Calibri" w:hAnsi="Calibri"/>
          <w:b/>
          <w:sz w:val="20"/>
          <w:szCs w:val="20"/>
        </w:rPr>
        <w:t>§ 3</w:t>
      </w:r>
      <w:r>
        <w:rPr>
          <w:rFonts w:ascii="Calibri" w:hAnsi="Calibri"/>
          <w:b/>
          <w:sz w:val="20"/>
          <w:szCs w:val="20"/>
        </w:rPr>
        <w:tab/>
        <w:t>Anmälan av ordförandes val av sekreterare</w:t>
      </w:r>
    </w:p>
    <w:p w:rsidR="00AA5457" w:rsidRDefault="00AA5457" w:rsidP="00AA5457">
      <w:pPr>
        <w:rPr>
          <w:rFonts w:ascii="Calibri" w:hAnsi="Calibri"/>
          <w:b/>
          <w:sz w:val="20"/>
          <w:szCs w:val="20"/>
        </w:rPr>
      </w:pPr>
      <w:r>
        <w:rPr>
          <w:rFonts w:ascii="Calibri" w:hAnsi="Calibri"/>
          <w:b/>
          <w:sz w:val="20"/>
          <w:szCs w:val="20"/>
        </w:rPr>
        <w:tab/>
      </w:r>
      <w:r>
        <w:rPr>
          <w:rFonts w:ascii="Calibri" w:hAnsi="Calibri"/>
          <w:sz w:val="20"/>
          <w:szCs w:val="20"/>
        </w:rPr>
        <w:t>Marianne Sundling valdes till sekreterare vid mötet.</w:t>
      </w:r>
    </w:p>
    <w:p w:rsidR="00AA5457" w:rsidRDefault="00AA5457" w:rsidP="00AA5457">
      <w:pPr>
        <w:rPr>
          <w:rFonts w:ascii="Calibri" w:hAnsi="Calibri"/>
          <w:b/>
          <w:sz w:val="20"/>
          <w:szCs w:val="20"/>
        </w:rPr>
      </w:pPr>
    </w:p>
    <w:p w:rsidR="00AA5457" w:rsidRDefault="00AA5457" w:rsidP="00AA5457">
      <w:pPr>
        <w:rPr>
          <w:rFonts w:ascii="Calibri" w:hAnsi="Calibri"/>
          <w:b/>
          <w:sz w:val="20"/>
          <w:szCs w:val="20"/>
        </w:rPr>
      </w:pPr>
      <w:r>
        <w:rPr>
          <w:rFonts w:ascii="Calibri" w:hAnsi="Calibri"/>
          <w:b/>
          <w:sz w:val="20"/>
          <w:szCs w:val="20"/>
        </w:rPr>
        <w:t>§ 4</w:t>
      </w:r>
      <w:r>
        <w:rPr>
          <w:rFonts w:ascii="Calibri" w:hAnsi="Calibri"/>
          <w:b/>
          <w:sz w:val="20"/>
          <w:szCs w:val="20"/>
        </w:rPr>
        <w:tab/>
        <w:t>Fastställande av dagordningen</w:t>
      </w:r>
    </w:p>
    <w:p w:rsidR="00AA5457" w:rsidRDefault="00AA5457" w:rsidP="00AA5457">
      <w:pPr>
        <w:rPr>
          <w:rFonts w:ascii="Calibri" w:hAnsi="Calibri"/>
          <w:b/>
          <w:sz w:val="20"/>
          <w:szCs w:val="20"/>
        </w:rPr>
      </w:pPr>
      <w:r>
        <w:rPr>
          <w:rFonts w:ascii="Calibri" w:hAnsi="Calibri"/>
          <w:b/>
          <w:sz w:val="20"/>
          <w:szCs w:val="20"/>
        </w:rPr>
        <w:tab/>
      </w:r>
      <w:r>
        <w:rPr>
          <w:rFonts w:ascii="Calibri" w:hAnsi="Calibri"/>
          <w:sz w:val="20"/>
          <w:szCs w:val="20"/>
        </w:rPr>
        <w:t>Stämman godkände dagordningen.</w:t>
      </w:r>
    </w:p>
    <w:p w:rsidR="00AA5457" w:rsidRDefault="00AA5457" w:rsidP="00AA5457">
      <w:pPr>
        <w:rPr>
          <w:rFonts w:ascii="Calibri" w:hAnsi="Calibri"/>
          <w:sz w:val="20"/>
          <w:szCs w:val="20"/>
        </w:rPr>
      </w:pPr>
    </w:p>
    <w:p w:rsidR="00AA5457" w:rsidRDefault="00AA5457" w:rsidP="00AA5457">
      <w:pPr>
        <w:rPr>
          <w:rFonts w:ascii="Calibri" w:hAnsi="Calibri"/>
          <w:b/>
          <w:sz w:val="20"/>
          <w:szCs w:val="20"/>
        </w:rPr>
      </w:pPr>
      <w:r>
        <w:rPr>
          <w:rFonts w:ascii="Calibri" w:hAnsi="Calibri"/>
          <w:b/>
          <w:sz w:val="20"/>
          <w:szCs w:val="20"/>
        </w:rPr>
        <w:t>§ 5</w:t>
      </w:r>
      <w:r>
        <w:rPr>
          <w:rFonts w:ascii="Calibri" w:hAnsi="Calibri"/>
          <w:b/>
          <w:sz w:val="20"/>
          <w:szCs w:val="20"/>
        </w:rPr>
        <w:tab/>
        <w:t>Val av två personer att jämte ordföranden justera protokollet, tillika rösträknare.</w:t>
      </w:r>
    </w:p>
    <w:p w:rsidR="00AA5457" w:rsidRDefault="0034322A" w:rsidP="00AA5457">
      <w:pPr>
        <w:ind w:left="1304" w:firstLine="1"/>
        <w:rPr>
          <w:rFonts w:ascii="Calibri" w:hAnsi="Calibri"/>
          <w:sz w:val="20"/>
          <w:szCs w:val="20"/>
        </w:rPr>
      </w:pPr>
      <w:r>
        <w:rPr>
          <w:rFonts w:ascii="Calibri" w:hAnsi="Calibri"/>
          <w:sz w:val="20"/>
          <w:szCs w:val="20"/>
        </w:rPr>
        <w:t>Hans Arebert och Bengt Sundling</w:t>
      </w:r>
      <w:r w:rsidR="00AA5457">
        <w:rPr>
          <w:rFonts w:ascii="Calibri" w:hAnsi="Calibri"/>
          <w:sz w:val="20"/>
          <w:szCs w:val="20"/>
        </w:rPr>
        <w:t xml:space="preserve"> valdes att justera dagens protokoll.</w:t>
      </w:r>
    </w:p>
    <w:p w:rsidR="00AA5457" w:rsidRDefault="00AA5457" w:rsidP="00AA5457">
      <w:pPr>
        <w:rPr>
          <w:rFonts w:ascii="Calibri" w:hAnsi="Calibri"/>
          <w:b/>
          <w:sz w:val="20"/>
          <w:szCs w:val="20"/>
        </w:rPr>
      </w:pPr>
    </w:p>
    <w:p w:rsidR="00AA5457" w:rsidRDefault="00AA5457" w:rsidP="00AA5457">
      <w:pPr>
        <w:rPr>
          <w:rFonts w:ascii="Calibri" w:hAnsi="Calibri"/>
          <w:b/>
          <w:sz w:val="20"/>
          <w:szCs w:val="20"/>
        </w:rPr>
      </w:pPr>
      <w:r>
        <w:rPr>
          <w:rFonts w:ascii="Calibri" w:hAnsi="Calibri"/>
          <w:b/>
          <w:sz w:val="20"/>
          <w:szCs w:val="20"/>
        </w:rPr>
        <w:t>§ 6</w:t>
      </w:r>
      <w:r>
        <w:rPr>
          <w:rFonts w:ascii="Calibri" w:hAnsi="Calibri"/>
          <w:b/>
          <w:sz w:val="20"/>
          <w:szCs w:val="20"/>
        </w:rPr>
        <w:tab/>
        <w:t>Fråga om kallelse till stämman behörigen skett</w:t>
      </w:r>
    </w:p>
    <w:p w:rsidR="00AA5457" w:rsidRDefault="00AA5457" w:rsidP="00AA5457">
      <w:pPr>
        <w:rPr>
          <w:rFonts w:ascii="Calibri" w:hAnsi="Calibri"/>
          <w:sz w:val="20"/>
          <w:szCs w:val="20"/>
        </w:rPr>
      </w:pPr>
      <w:r>
        <w:rPr>
          <w:rFonts w:ascii="Calibri" w:hAnsi="Calibri"/>
          <w:b/>
          <w:sz w:val="20"/>
          <w:szCs w:val="20"/>
        </w:rPr>
        <w:tab/>
      </w:r>
      <w:r>
        <w:rPr>
          <w:rFonts w:ascii="Calibri" w:hAnsi="Calibri"/>
          <w:sz w:val="20"/>
          <w:szCs w:val="20"/>
        </w:rPr>
        <w:t>Förklarades att kallelse till stämman skett i behörig ordning.</w:t>
      </w:r>
    </w:p>
    <w:p w:rsidR="00AA5457" w:rsidRDefault="00AA5457" w:rsidP="00AA5457">
      <w:pPr>
        <w:rPr>
          <w:rFonts w:ascii="Calibri" w:hAnsi="Calibri"/>
          <w:sz w:val="20"/>
          <w:szCs w:val="20"/>
        </w:rPr>
      </w:pPr>
    </w:p>
    <w:p w:rsidR="00AA5457" w:rsidRDefault="00AA5457" w:rsidP="00AA5457">
      <w:pPr>
        <w:rPr>
          <w:rFonts w:ascii="Calibri" w:hAnsi="Calibri"/>
          <w:b/>
          <w:sz w:val="20"/>
          <w:szCs w:val="20"/>
        </w:rPr>
      </w:pPr>
      <w:r>
        <w:rPr>
          <w:rFonts w:ascii="Calibri" w:hAnsi="Calibri"/>
          <w:b/>
          <w:sz w:val="20"/>
          <w:szCs w:val="20"/>
        </w:rPr>
        <w:t>§ 7</w:t>
      </w:r>
      <w:r>
        <w:rPr>
          <w:rFonts w:ascii="Calibri" w:hAnsi="Calibri"/>
          <w:b/>
          <w:sz w:val="20"/>
          <w:szCs w:val="20"/>
        </w:rPr>
        <w:tab/>
        <w:t>Föredragning av styrelsens årsredovisning</w:t>
      </w:r>
    </w:p>
    <w:p w:rsidR="00AA5457" w:rsidRDefault="00AA5457" w:rsidP="00AA5457">
      <w:pPr>
        <w:ind w:left="1304" w:firstLine="1"/>
        <w:rPr>
          <w:rFonts w:ascii="Calibri" w:hAnsi="Calibri"/>
          <w:sz w:val="20"/>
          <w:szCs w:val="20"/>
        </w:rPr>
      </w:pPr>
      <w:r>
        <w:rPr>
          <w:rFonts w:ascii="Calibri" w:hAnsi="Calibri"/>
          <w:sz w:val="20"/>
          <w:szCs w:val="20"/>
        </w:rPr>
        <w:t>Årsredovisningen fö</w:t>
      </w:r>
      <w:r w:rsidR="0034322A">
        <w:rPr>
          <w:rFonts w:ascii="Calibri" w:hAnsi="Calibri"/>
          <w:sz w:val="20"/>
          <w:szCs w:val="20"/>
        </w:rPr>
        <w:t>r föreningens verksamhet år 2016</w:t>
      </w:r>
      <w:r>
        <w:rPr>
          <w:rFonts w:ascii="Calibri" w:hAnsi="Calibri"/>
          <w:sz w:val="20"/>
          <w:szCs w:val="20"/>
        </w:rPr>
        <w:t xml:space="preserve"> föredrogs och lades utan erinran till handlingarna.</w:t>
      </w:r>
    </w:p>
    <w:p w:rsidR="00AA5457" w:rsidRDefault="00AA5457" w:rsidP="00AA5457">
      <w:pPr>
        <w:rPr>
          <w:rFonts w:ascii="Calibri" w:hAnsi="Calibri"/>
          <w:sz w:val="20"/>
          <w:szCs w:val="20"/>
        </w:rPr>
      </w:pPr>
    </w:p>
    <w:p w:rsidR="00AA5457" w:rsidRDefault="00AA5457" w:rsidP="00AA5457">
      <w:pPr>
        <w:rPr>
          <w:rFonts w:ascii="Calibri" w:hAnsi="Calibri"/>
          <w:b/>
          <w:sz w:val="20"/>
          <w:szCs w:val="20"/>
        </w:rPr>
      </w:pPr>
      <w:r>
        <w:rPr>
          <w:rFonts w:ascii="Calibri" w:hAnsi="Calibri"/>
          <w:b/>
          <w:sz w:val="20"/>
          <w:szCs w:val="20"/>
        </w:rPr>
        <w:t>§ 8</w:t>
      </w:r>
      <w:r>
        <w:rPr>
          <w:rFonts w:ascii="Calibri" w:hAnsi="Calibri"/>
          <w:b/>
          <w:sz w:val="20"/>
          <w:szCs w:val="20"/>
        </w:rPr>
        <w:tab/>
        <w:t>Föredragning av revisionsberättelsen</w:t>
      </w:r>
    </w:p>
    <w:p w:rsidR="00AA5457" w:rsidRDefault="00AA5457" w:rsidP="00AA5457">
      <w:pPr>
        <w:rPr>
          <w:rFonts w:ascii="Calibri" w:hAnsi="Calibri"/>
          <w:b/>
          <w:sz w:val="20"/>
          <w:szCs w:val="20"/>
        </w:rPr>
      </w:pPr>
      <w:r>
        <w:rPr>
          <w:rFonts w:ascii="Calibri" w:hAnsi="Calibri"/>
          <w:b/>
          <w:sz w:val="20"/>
          <w:szCs w:val="20"/>
        </w:rPr>
        <w:tab/>
      </w:r>
      <w:r w:rsidR="0034322A">
        <w:rPr>
          <w:rFonts w:ascii="Calibri" w:hAnsi="Calibri"/>
          <w:sz w:val="20"/>
          <w:szCs w:val="20"/>
        </w:rPr>
        <w:t>Revisionsberättelsen för 2016</w:t>
      </w:r>
      <w:r>
        <w:rPr>
          <w:rFonts w:ascii="Calibri" w:hAnsi="Calibri"/>
          <w:sz w:val="20"/>
          <w:szCs w:val="20"/>
        </w:rPr>
        <w:t xml:space="preserve"> föredrogs och lades utan erinran till handlingarna.</w:t>
      </w:r>
    </w:p>
    <w:p w:rsidR="00AA5457" w:rsidRDefault="00AA5457" w:rsidP="00AA5457">
      <w:pPr>
        <w:rPr>
          <w:rFonts w:ascii="Calibri" w:hAnsi="Calibri"/>
          <w:sz w:val="20"/>
          <w:szCs w:val="20"/>
        </w:rPr>
      </w:pPr>
    </w:p>
    <w:p w:rsidR="00AA5457" w:rsidRDefault="00AA5457" w:rsidP="00AA5457">
      <w:pPr>
        <w:rPr>
          <w:rFonts w:ascii="Calibri" w:hAnsi="Calibri"/>
          <w:b/>
          <w:sz w:val="20"/>
          <w:szCs w:val="20"/>
        </w:rPr>
      </w:pPr>
      <w:r>
        <w:rPr>
          <w:rFonts w:ascii="Calibri" w:hAnsi="Calibri"/>
          <w:b/>
          <w:sz w:val="20"/>
          <w:szCs w:val="20"/>
        </w:rPr>
        <w:t>§ 9</w:t>
      </w:r>
      <w:r>
        <w:rPr>
          <w:rFonts w:ascii="Calibri" w:hAnsi="Calibri"/>
          <w:b/>
          <w:sz w:val="20"/>
          <w:szCs w:val="20"/>
        </w:rPr>
        <w:tab/>
        <w:t>Beslut om fastställande av resultat- och balansräkningen</w:t>
      </w:r>
    </w:p>
    <w:p w:rsidR="00AA5457" w:rsidRDefault="00AA5457" w:rsidP="00AA5457">
      <w:pPr>
        <w:rPr>
          <w:rFonts w:ascii="Calibri" w:hAnsi="Calibri"/>
          <w:sz w:val="20"/>
          <w:szCs w:val="20"/>
        </w:rPr>
      </w:pPr>
      <w:r>
        <w:rPr>
          <w:rFonts w:ascii="Calibri" w:hAnsi="Calibri"/>
          <w:b/>
          <w:sz w:val="20"/>
          <w:szCs w:val="20"/>
        </w:rPr>
        <w:tab/>
      </w:r>
      <w:r>
        <w:rPr>
          <w:rFonts w:ascii="Calibri" w:hAnsi="Calibri"/>
          <w:sz w:val="20"/>
          <w:szCs w:val="20"/>
        </w:rPr>
        <w:t>Stämman fastställde resultat- och balansräkningen utan erinran.</w:t>
      </w:r>
    </w:p>
    <w:p w:rsidR="00AA5457" w:rsidRDefault="00AA5457" w:rsidP="00AA5457">
      <w:pPr>
        <w:rPr>
          <w:rFonts w:ascii="Calibri" w:hAnsi="Calibri"/>
          <w:sz w:val="20"/>
          <w:szCs w:val="20"/>
        </w:rPr>
      </w:pPr>
    </w:p>
    <w:p w:rsidR="00AA5457" w:rsidRDefault="00AA5457" w:rsidP="00AA5457">
      <w:pPr>
        <w:rPr>
          <w:rFonts w:ascii="Calibri" w:hAnsi="Calibri"/>
          <w:b/>
          <w:sz w:val="20"/>
          <w:szCs w:val="20"/>
        </w:rPr>
      </w:pPr>
      <w:r>
        <w:rPr>
          <w:rFonts w:ascii="Calibri" w:hAnsi="Calibri"/>
          <w:b/>
          <w:sz w:val="20"/>
          <w:szCs w:val="20"/>
        </w:rPr>
        <w:t>§ 10</w:t>
      </w:r>
      <w:r>
        <w:rPr>
          <w:rFonts w:ascii="Calibri" w:hAnsi="Calibri"/>
          <w:sz w:val="20"/>
          <w:szCs w:val="20"/>
        </w:rPr>
        <w:tab/>
      </w:r>
      <w:r>
        <w:rPr>
          <w:rFonts w:ascii="Calibri" w:hAnsi="Calibri"/>
          <w:b/>
          <w:sz w:val="20"/>
          <w:szCs w:val="20"/>
        </w:rPr>
        <w:t>Beslut i fråga om ansvarsfrihet för styrelsens ledamöter</w:t>
      </w:r>
    </w:p>
    <w:p w:rsidR="00AA5457" w:rsidRDefault="00AA5457" w:rsidP="00AA5457">
      <w:pPr>
        <w:ind w:left="1304" w:firstLine="1"/>
        <w:rPr>
          <w:rFonts w:ascii="Calibri" w:hAnsi="Calibri"/>
          <w:sz w:val="20"/>
          <w:szCs w:val="20"/>
        </w:rPr>
      </w:pPr>
      <w:r>
        <w:rPr>
          <w:rFonts w:ascii="Calibri" w:hAnsi="Calibri"/>
          <w:sz w:val="20"/>
          <w:szCs w:val="20"/>
        </w:rPr>
        <w:t>Styrelsens ledamöter beviljades ansva</w:t>
      </w:r>
      <w:r w:rsidR="0034322A">
        <w:rPr>
          <w:rFonts w:ascii="Calibri" w:hAnsi="Calibri"/>
          <w:sz w:val="20"/>
          <w:szCs w:val="20"/>
        </w:rPr>
        <w:t>rsfrihet för räkenskapsåret 2016</w:t>
      </w:r>
      <w:r>
        <w:rPr>
          <w:rFonts w:ascii="Calibri" w:hAnsi="Calibri"/>
          <w:sz w:val="20"/>
          <w:szCs w:val="20"/>
        </w:rPr>
        <w:t xml:space="preserve"> i enlighet med revisorns tillstyrkan.</w:t>
      </w:r>
    </w:p>
    <w:p w:rsidR="00AA5457" w:rsidRDefault="00AA5457" w:rsidP="00AA5457">
      <w:pPr>
        <w:rPr>
          <w:rFonts w:ascii="Calibri" w:hAnsi="Calibri"/>
          <w:sz w:val="20"/>
          <w:szCs w:val="20"/>
        </w:rPr>
      </w:pPr>
      <w:r>
        <w:rPr>
          <w:rFonts w:ascii="Calibri" w:hAnsi="Calibri"/>
          <w:sz w:val="20"/>
          <w:szCs w:val="20"/>
        </w:rPr>
        <w:t xml:space="preserve"> </w:t>
      </w:r>
      <w:r>
        <w:rPr>
          <w:rFonts w:ascii="Calibri" w:hAnsi="Calibri"/>
          <w:sz w:val="20"/>
          <w:szCs w:val="20"/>
        </w:rPr>
        <w:tab/>
      </w:r>
    </w:p>
    <w:p w:rsidR="00AA5457" w:rsidRDefault="00AA5457" w:rsidP="00AA5457">
      <w:pPr>
        <w:rPr>
          <w:rFonts w:ascii="Calibri" w:hAnsi="Calibri"/>
          <w:b/>
          <w:sz w:val="20"/>
          <w:szCs w:val="20"/>
        </w:rPr>
      </w:pPr>
      <w:r>
        <w:rPr>
          <w:rFonts w:ascii="Calibri" w:hAnsi="Calibri"/>
          <w:b/>
          <w:sz w:val="20"/>
          <w:szCs w:val="20"/>
        </w:rPr>
        <w:t>§ 11</w:t>
      </w:r>
      <w:r>
        <w:rPr>
          <w:rFonts w:ascii="Calibri" w:hAnsi="Calibri"/>
          <w:b/>
          <w:sz w:val="20"/>
          <w:szCs w:val="20"/>
        </w:rPr>
        <w:tab/>
        <w:t xml:space="preserve">Beslut om användande av uppkommen vinst eller täckande av förlust enligt fastställd </w:t>
      </w:r>
      <w:r>
        <w:rPr>
          <w:rFonts w:ascii="Calibri" w:hAnsi="Calibri"/>
          <w:b/>
          <w:sz w:val="20"/>
          <w:szCs w:val="20"/>
        </w:rPr>
        <w:tab/>
        <w:t>balansräkning</w:t>
      </w:r>
    </w:p>
    <w:p w:rsidR="00AA5457" w:rsidRDefault="00AA5457" w:rsidP="00AA5457">
      <w:pPr>
        <w:rPr>
          <w:rFonts w:ascii="Calibri" w:hAnsi="Calibri"/>
          <w:sz w:val="20"/>
          <w:szCs w:val="20"/>
        </w:rPr>
      </w:pPr>
      <w:r>
        <w:rPr>
          <w:rFonts w:ascii="Calibri" w:hAnsi="Calibri"/>
          <w:b/>
          <w:sz w:val="20"/>
          <w:szCs w:val="20"/>
        </w:rPr>
        <w:tab/>
      </w:r>
      <w:r>
        <w:rPr>
          <w:rFonts w:ascii="Calibri" w:hAnsi="Calibri"/>
          <w:sz w:val="20"/>
          <w:szCs w:val="20"/>
        </w:rPr>
        <w:t>Föreningens resultat balanseras in i nästa års resultat.</w:t>
      </w:r>
    </w:p>
    <w:p w:rsidR="00AA5457" w:rsidRDefault="00AA5457" w:rsidP="00AA5457">
      <w:pPr>
        <w:rPr>
          <w:rFonts w:ascii="Calibri" w:hAnsi="Calibri"/>
          <w:b/>
          <w:sz w:val="20"/>
          <w:szCs w:val="20"/>
        </w:rPr>
      </w:pPr>
    </w:p>
    <w:p w:rsidR="00AA5457" w:rsidRDefault="00AA5457" w:rsidP="00AA5457">
      <w:pPr>
        <w:rPr>
          <w:rFonts w:ascii="Calibri" w:hAnsi="Calibri"/>
          <w:sz w:val="20"/>
          <w:szCs w:val="20"/>
        </w:rPr>
      </w:pPr>
      <w:r>
        <w:rPr>
          <w:rFonts w:ascii="Calibri" w:hAnsi="Calibri"/>
          <w:b/>
          <w:sz w:val="20"/>
          <w:szCs w:val="20"/>
        </w:rPr>
        <w:t>§ 12</w:t>
      </w:r>
      <w:r>
        <w:rPr>
          <w:rFonts w:ascii="Calibri" w:hAnsi="Calibri"/>
          <w:b/>
          <w:sz w:val="20"/>
          <w:szCs w:val="20"/>
        </w:rPr>
        <w:tab/>
        <w:t>Beslut om arvoden</w:t>
      </w:r>
    </w:p>
    <w:p w:rsidR="00AA5457" w:rsidRDefault="00AA5457" w:rsidP="00AA5457">
      <w:pPr>
        <w:ind w:left="1304" w:firstLine="1"/>
        <w:rPr>
          <w:rFonts w:asciiTheme="minorHAnsi" w:hAnsiTheme="minorHAnsi"/>
          <w:sz w:val="20"/>
          <w:szCs w:val="20"/>
        </w:rPr>
      </w:pPr>
      <w:r>
        <w:rPr>
          <w:rFonts w:asciiTheme="minorHAnsi" w:hAnsiTheme="minorHAnsi"/>
          <w:sz w:val="20"/>
          <w:szCs w:val="20"/>
        </w:rPr>
        <w:t>Stämman fastställde att styrelsens arvode blir som föreslagits, oförändrat  25 000 kronor exklusive sociala avgifter.</w:t>
      </w:r>
    </w:p>
    <w:p w:rsidR="00AA5457" w:rsidRDefault="00AA5457" w:rsidP="00AA5457">
      <w:pPr>
        <w:rPr>
          <w:rFonts w:ascii="Calibri" w:hAnsi="Calibri"/>
          <w:sz w:val="20"/>
          <w:szCs w:val="20"/>
        </w:rPr>
      </w:pPr>
    </w:p>
    <w:p w:rsidR="00AA5457" w:rsidRDefault="00AA5457" w:rsidP="00AA5457">
      <w:pPr>
        <w:rPr>
          <w:rFonts w:ascii="Calibri" w:hAnsi="Calibri"/>
          <w:b/>
          <w:sz w:val="20"/>
          <w:szCs w:val="20"/>
        </w:rPr>
      </w:pPr>
      <w:r>
        <w:rPr>
          <w:rFonts w:ascii="Calibri" w:hAnsi="Calibri"/>
          <w:b/>
          <w:sz w:val="20"/>
          <w:szCs w:val="20"/>
        </w:rPr>
        <w:t>§ 13</w:t>
      </w:r>
      <w:r>
        <w:rPr>
          <w:rFonts w:ascii="Calibri" w:hAnsi="Calibri"/>
          <w:b/>
          <w:sz w:val="20"/>
          <w:szCs w:val="20"/>
        </w:rPr>
        <w:tab/>
        <w:t>Val av styrelseledamöter och suppleanter</w:t>
      </w:r>
    </w:p>
    <w:p w:rsidR="00AA5457" w:rsidRDefault="00AA5457" w:rsidP="00AA5457">
      <w:pPr>
        <w:rPr>
          <w:rFonts w:ascii="Calibri" w:hAnsi="Calibri"/>
          <w:b/>
          <w:sz w:val="20"/>
          <w:szCs w:val="20"/>
        </w:rPr>
      </w:pPr>
    </w:p>
    <w:p w:rsidR="00AA5457" w:rsidRDefault="00AA5457" w:rsidP="00AA5457">
      <w:pPr>
        <w:rPr>
          <w:rFonts w:ascii="Calibri" w:hAnsi="Calibri"/>
          <w:sz w:val="20"/>
          <w:szCs w:val="20"/>
        </w:rPr>
      </w:pPr>
      <w:r>
        <w:rPr>
          <w:rFonts w:ascii="Calibri" w:hAnsi="Calibri"/>
          <w:b/>
          <w:sz w:val="20"/>
          <w:szCs w:val="20"/>
        </w:rPr>
        <w:t xml:space="preserve">                             </w:t>
      </w:r>
      <w:r>
        <w:rPr>
          <w:rFonts w:asciiTheme="minorHAnsi" w:hAnsiTheme="minorHAnsi"/>
          <w:sz w:val="20"/>
          <w:szCs w:val="20"/>
        </w:rPr>
        <w:t>Till styrelseledamöter omvaldes</w:t>
      </w:r>
      <w:r>
        <w:rPr>
          <w:rFonts w:asciiTheme="minorHAnsi" w:hAnsiTheme="minorHAnsi"/>
          <w:sz w:val="20"/>
          <w:szCs w:val="20"/>
        </w:rPr>
        <w:tab/>
      </w:r>
      <w:r>
        <w:rPr>
          <w:rFonts w:asciiTheme="minorHAnsi" w:hAnsiTheme="minorHAnsi"/>
          <w:sz w:val="20"/>
          <w:szCs w:val="20"/>
        </w:rPr>
        <w:tab/>
        <w:t>Till suppleant omvaldes</w:t>
      </w:r>
    </w:p>
    <w:p w:rsidR="00AA5457" w:rsidRDefault="00AA5457" w:rsidP="00AA5457">
      <w:pPr>
        <w:rPr>
          <w:rFonts w:asciiTheme="minorHAnsi" w:hAnsiTheme="minorHAnsi"/>
          <w:sz w:val="20"/>
          <w:szCs w:val="20"/>
        </w:rPr>
      </w:pPr>
      <w:r>
        <w:rPr>
          <w:rFonts w:asciiTheme="minorHAnsi" w:hAnsiTheme="minorHAnsi"/>
          <w:sz w:val="20"/>
          <w:szCs w:val="20"/>
        </w:rPr>
        <w:tab/>
        <w:t>Björn Ferber              hus 6</w:t>
      </w:r>
      <w:r>
        <w:rPr>
          <w:rFonts w:asciiTheme="minorHAnsi" w:hAnsiTheme="minorHAnsi"/>
          <w:sz w:val="20"/>
          <w:szCs w:val="20"/>
        </w:rPr>
        <w:tab/>
      </w:r>
      <w:r>
        <w:rPr>
          <w:rFonts w:asciiTheme="minorHAnsi" w:hAnsiTheme="minorHAnsi"/>
          <w:sz w:val="20"/>
          <w:szCs w:val="20"/>
        </w:rPr>
        <w:tab/>
        <w:t>Ingvar Sjöqvist</w:t>
      </w:r>
      <w:r>
        <w:rPr>
          <w:rFonts w:asciiTheme="minorHAnsi" w:hAnsiTheme="minorHAnsi"/>
          <w:sz w:val="20"/>
          <w:szCs w:val="20"/>
        </w:rPr>
        <w:tab/>
        <w:t xml:space="preserve"> </w:t>
      </w:r>
      <w:r w:rsidR="0034322A">
        <w:rPr>
          <w:rFonts w:asciiTheme="minorHAnsi" w:hAnsiTheme="minorHAnsi"/>
          <w:sz w:val="20"/>
          <w:szCs w:val="20"/>
        </w:rPr>
        <w:tab/>
      </w:r>
      <w:r>
        <w:rPr>
          <w:rFonts w:asciiTheme="minorHAnsi" w:hAnsiTheme="minorHAnsi"/>
          <w:sz w:val="20"/>
          <w:szCs w:val="20"/>
        </w:rPr>
        <w:t xml:space="preserve">hus 6 </w:t>
      </w:r>
    </w:p>
    <w:p w:rsidR="00AA5457" w:rsidRDefault="00AA5457" w:rsidP="00AA5457">
      <w:pPr>
        <w:rPr>
          <w:rFonts w:asciiTheme="minorHAnsi" w:hAnsiTheme="minorHAnsi"/>
          <w:sz w:val="20"/>
          <w:szCs w:val="20"/>
        </w:rPr>
      </w:pPr>
      <w:r>
        <w:rPr>
          <w:rFonts w:asciiTheme="minorHAnsi" w:hAnsiTheme="minorHAnsi"/>
          <w:sz w:val="20"/>
          <w:szCs w:val="20"/>
        </w:rPr>
        <w:tab/>
        <w:t xml:space="preserve">Christian Olausson  hus 10 </w:t>
      </w:r>
      <w:r>
        <w:rPr>
          <w:rFonts w:asciiTheme="minorHAnsi" w:hAnsiTheme="minorHAnsi"/>
          <w:sz w:val="20"/>
          <w:szCs w:val="20"/>
        </w:rPr>
        <w:tab/>
      </w:r>
      <w:r>
        <w:rPr>
          <w:rFonts w:asciiTheme="minorHAnsi" w:hAnsiTheme="minorHAnsi"/>
          <w:sz w:val="20"/>
          <w:szCs w:val="20"/>
        </w:rPr>
        <w:tab/>
      </w:r>
      <w:r w:rsidR="0034322A">
        <w:rPr>
          <w:rFonts w:asciiTheme="minorHAnsi" w:hAnsiTheme="minorHAnsi"/>
          <w:sz w:val="20"/>
          <w:szCs w:val="20"/>
        </w:rPr>
        <w:t xml:space="preserve">Arantxa Stödberg - nyval </w:t>
      </w:r>
      <w:r w:rsidR="0034322A">
        <w:rPr>
          <w:rFonts w:asciiTheme="minorHAnsi" w:hAnsiTheme="minorHAnsi"/>
          <w:sz w:val="20"/>
          <w:szCs w:val="20"/>
        </w:rPr>
        <w:tab/>
        <w:t>hus 10</w:t>
      </w:r>
    </w:p>
    <w:p w:rsidR="00AA5457" w:rsidRDefault="00AA5457" w:rsidP="00AA5457">
      <w:pPr>
        <w:rPr>
          <w:rFonts w:asciiTheme="minorHAnsi" w:hAnsiTheme="minorHAnsi"/>
          <w:sz w:val="20"/>
          <w:szCs w:val="20"/>
        </w:rPr>
      </w:pPr>
      <w:r>
        <w:rPr>
          <w:rFonts w:asciiTheme="minorHAnsi" w:hAnsiTheme="minorHAnsi"/>
          <w:sz w:val="20"/>
          <w:szCs w:val="20"/>
        </w:rPr>
        <w:tab/>
        <w:t>Maret Ring</w:t>
      </w:r>
      <w:r>
        <w:rPr>
          <w:rFonts w:asciiTheme="minorHAnsi" w:hAnsiTheme="minorHAnsi"/>
          <w:sz w:val="20"/>
          <w:szCs w:val="20"/>
        </w:rPr>
        <w:tab/>
        <w:t xml:space="preserve">        hus 8</w:t>
      </w:r>
      <w:r w:rsidR="0034322A">
        <w:rPr>
          <w:rFonts w:asciiTheme="minorHAnsi" w:hAnsiTheme="minorHAnsi"/>
          <w:sz w:val="20"/>
          <w:szCs w:val="20"/>
        </w:rPr>
        <w:tab/>
      </w:r>
      <w:r w:rsidR="0034322A">
        <w:rPr>
          <w:rFonts w:asciiTheme="minorHAnsi" w:hAnsiTheme="minorHAnsi"/>
          <w:sz w:val="20"/>
          <w:szCs w:val="20"/>
        </w:rPr>
        <w:tab/>
        <w:t>Elias Seyoum - nyval</w:t>
      </w:r>
      <w:r w:rsidR="0034322A">
        <w:rPr>
          <w:rFonts w:asciiTheme="minorHAnsi" w:hAnsiTheme="minorHAnsi"/>
          <w:sz w:val="20"/>
          <w:szCs w:val="20"/>
        </w:rPr>
        <w:tab/>
        <w:t>hus 8</w:t>
      </w:r>
    </w:p>
    <w:p w:rsidR="00AA5457" w:rsidRDefault="00AA5457" w:rsidP="00AA5457">
      <w:pPr>
        <w:rPr>
          <w:rFonts w:asciiTheme="minorHAnsi" w:hAnsiTheme="minorHAnsi"/>
          <w:sz w:val="20"/>
          <w:szCs w:val="20"/>
        </w:rPr>
      </w:pPr>
      <w:r>
        <w:rPr>
          <w:rFonts w:asciiTheme="minorHAnsi" w:hAnsiTheme="minorHAnsi"/>
          <w:sz w:val="20"/>
          <w:szCs w:val="20"/>
        </w:rPr>
        <w:tab/>
        <w:t>Marianne Sundling  hus 6</w:t>
      </w:r>
    </w:p>
    <w:p w:rsidR="00AA5457" w:rsidRDefault="00AA5457" w:rsidP="00AA5457">
      <w:pPr>
        <w:rPr>
          <w:rFonts w:asciiTheme="minorHAnsi" w:hAnsiTheme="minorHAnsi"/>
          <w:sz w:val="20"/>
          <w:szCs w:val="20"/>
        </w:rPr>
      </w:pPr>
    </w:p>
    <w:p w:rsidR="00AA5457" w:rsidRDefault="00AA5457" w:rsidP="00AA5457">
      <w:pPr>
        <w:rPr>
          <w:rFonts w:asciiTheme="minorHAnsi" w:hAnsiTheme="minorHAnsi"/>
          <w:sz w:val="20"/>
          <w:szCs w:val="20"/>
        </w:rPr>
      </w:pPr>
      <w:r>
        <w:rPr>
          <w:rFonts w:ascii="Calibri" w:hAnsi="Calibri"/>
          <w:b/>
          <w:sz w:val="20"/>
          <w:szCs w:val="20"/>
        </w:rPr>
        <w:t>§ 14</w:t>
      </w:r>
      <w:r>
        <w:rPr>
          <w:rFonts w:ascii="Calibri" w:hAnsi="Calibri"/>
          <w:b/>
          <w:sz w:val="20"/>
          <w:szCs w:val="20"/>
        </w:rPr>
        <w:tab/>
        <w:t>Val av revisorer och suppleanter</w:t>
      </w:r>
    </w:p>
    <w:p w:rsidR="00AA5457" w:rsidRDefault="00AA5457" w:rsidP="00AA5457">
      <w:pPr>
        <w:ind w:left="1304"/>
        <w:rPr>
          <w:rFonts w:ascii="Calibri" w:hAnsi="Calibri"/>
          <w:sz w:val="20"/>
          <w:szCs w:val="20"/>
        </w:rPr>
      </w:pPr>
      <w:r>
        <w:rPr>
          <w:rFonts w:ascii="Calibri" w:hAnsi="Calibri"/>
          <w:sz w:val="20"/>
          <w:szCs w:val="20"/>
        </w:rPr>
        <w:t>Till revisor valdes Jan-Ove Brandt från KPMG, Bolins AB.</w:t>
      </w:r>
    </w:p>
    <w:p w:rsidR="00AA5457" w:rsidRDefault="00AA5457" w:rsidP="00AA5457">
      <w:pPr>
        <w:rPr>
          <w:sz w:val="20"/>
          <w:szCs w:val="20"/>
        </w:rPr>
      </w:pPr>
    </w:p>
    <w:p w:rsidR="0034322A" w:rsidRDefault="0034322A" w:rsidP="00AA5457">
      <w:pPr>
        <w:rPr>
          <w:rFonts w:ascii="Calibri" w:hAnsi="Calibri"/>
          <w:b/>
          <w:sz w:val="20"/>
          <w:szCs w:val="20"/>
        </w:rPr>
      </w:pPr>
    </w:p>
    <w:p w:rsidR="00AA5457" w:rsidRDefault="00AA5457" w:rsidP="00AA5457">
      <w:pPr>
        <w:rPr>
          <w:rFonts w:ascii="Calibri" w:hAnsi="Calibri"/>
          <w:b/>
          <w:sz w:val="20"/>
          <w:szCs w:val="20"/>
        </w:rPr>
      </w:pPr>
      <w:r>
        <w:rPr>
          <w:rFonts w:ascii="Calibri" w:hAnsi="Calibri"/>
          <w:b/>
          <w:sz w:val="20"/>
          <w:szCs w:val="20"/>
        </w:rPr>
        <w:lastRenderedPageBreak/>
        <w:t>§ 15</w:t>
      </w:r>
      <w:r>
        <w:rPr>
          <w:rFonts w:ascii="Calibri" w:hAnsi="Calibri"/>
          <w:b/>
          <w:sz w:val="20"/>
          <w:szCs w:val="20"/>
        </w:rPr>
        <w:tab/>
        <w:t>Val av valberedning</w:t>
      </w:r>
    </w:p>
    <w:p w:rsidR="00AA5457" w:rsidRDefault="00AA5457" w:rsidP="00AA5457">
      <w:pPr>
        <w:rPr>
          <w:rFonts w:ascii="Calibri" w:hAnsi="Calibri"/>
          <w:sz w:val="20"/>
          <w:szCs w:val="20"/>
        </w:rPr>
      </w:pPr>
      <w:r>
        <w:rPr>
          <w:rFonts w:ascii="Calibri" w:hAnsi="Calibri"/>
          <w:b/>
          <w:sz w:val="20"/>
          <w:szCs w:val="20"/>
        </w:rPr>
        <w:tab/>
      </w:r>
      <w:r>
        <w:rPr>
          <w:rFonts w:ascii="Calibri" w:hAnsi="Calibri"/>
          <w:sz w:val="20"/>
          <w:szCs w:val="20"/>
        </w:rPr>
        <w:t>Till valberedning valdes Heléne Arebert.</w:t>
      </w:r>
    </w:p>
    <w:p w:rsidR="00AA5457" w:rsidRDefault="00AA5457" w:rsidP="00AA5457">
      <w:pPr>
        <w:rPr>
          <w:rFonts w:ascii="Calibri" w:hAnsi="Calibri"/>
          <w:sz w:val="20"/>
          <w:szCs w:val="20"/>
        </w:rPr>
      </w:pPr>
    </w:p>
    <w:p w:rsidR="00AA5457" w:rsidRDefault="00D17D60" w:rsidP="00AA5457">
      <w:pPr>
        <w:rPr>
          <w:rFonts w:ascii="Calibri" w:hAnsi="Calibri"/>
          <w:b/>
          <w:sz w:val="20"/>
          <w:szCs w:val="20"/>
        </w:rPr>
      </w:pPr>
      <w:r>
        <w:rPr>
          <w:rFonts w:ascii="Calibri" w:hAnsi="Calibri"/>
          <w:b/>
          <w:sz w:val="20"/>
          <w:szCs w:val="20"/>
        </w:rPr>
        <w:t>§ 16</w:t>
      </w:r>
      <w:r>
        <w:rPr>
          <w:rFonts w:ascii="Calibri" w:hAnsi="Calibri"/>
          <w:b/>
          <w:sz w:val="20"/>
          <w:szCs w:val="20"/>
        </w:rPr>
        <w:tab/>
        <w:t xml:space="preserve">Inkomna motioner och </w:t>
      </w:r>
      <w:r w:rsidR="00AA5457">
        <w:rPr>
          <w:rFonts w:ascii="Calibri" w:hAnsi="Calibri"/>
          <w:b/>
          <w:sz w:val="20"/>
          <w:szCs w:val="20"/>
        </w:rPr>
        <w:t>propositioner</w:t>
      </w:r>
      <w:r>
        <w:rPr>
          <w:rFonts w:ascii="Calibri" w:hAnsi="Calibri"/>
          <w:b/>
          <w:sz w:val="20"/>
          <w:szCs w:val="20"/>
        </w:rPr>
        <w:t xml:space="preserve"> </w:t>
      </w:r>
    </w:p>
    <w:p w:rsidR="00AA5457" w:rsidRDefault="00AA5457" w:rsidP="00AA5457">
      <w:pPr>
        <w:rPr>
          <w:rFonts w:ascii="Calibri" w:hAnsi="Calibri"/>
          <w:b/>
          <w:sz w:val="20"/>
          <w:szCs w:val="20"/>
        </w:rPr>
      </w:pPr>
      <w:r>
        <w:rPr>
          <w:rFonts w:ascii="Calibri" w:hAnsi="Calibri"/>
          <w:b/>
          <w:sz w:val="20"/>
          <w:szCs w:val="20"/>
        </w:rPr>
        <w:tab/>
      </w:r>
      <w:r>
        <w:rPr>
          <w:rFonts w:ascii="Calibri" w:hAnsi="Calibri"/>
          <w:b/>
          <w:sz w:val="20"/>
          <w:szCs w:val="20"/>
        </w:rPr>
        <w:br/>
      </w:r>
    </w:p>
    <w:p w:rsidR="00AA5457" w:rsidRDefault="00AA5457" w:rsidP="00AA5457">
      <w:pPr>
        <w:rPr>
          <w:rFonts w:asciiTheme="minorHAnsi" w:hAnsiTheme="minorHAnsi"/>
          <w:b/>
          <w:sz w:val="20"/>
          <w:szCs w:val="20"/>
        </w:rPr>
      </w:pPr>
      <w:r>
        <w:rPr>
          <w:rFonts w:asciiTheme="minorHAnsi" w:hAnsiTheme="minorHAnsi"/>
          <w:b/>
          <w:sz w:val="20"/>
          <w:szCs w:val="20"/>
        </w:rPr>
        <w:tab/>
      </w:r>
    </w:p>
    <w:p w:rsidR="00AA5457" w:rsidRPr="00D17D60" w:rsidRDefault="00AA5457" w:rsidP="00AA5457">
      <w:pPr>
        <w:rPr>
          <w:rFonts w:asciiTheme="minorHAnsi" w:hAnsiTheme="minorHAnsi"/>
          <w:b/>
          <w:bCs/>
        </w:rPr>
      </w:pPr>
      <w:r w:rsidRPr="00D17D60">
        <w:rPr>
          <w:rFonts w:asciiTheme="minorHAnsi" w:hAnsiTheme="minorHAnsi"/>
          <w:b/>
          <w:bCs/>
        </w:rPr>
        <w:t>Propositioner från Brf Årstafält</w:t>
      </w:r>
      <w:r w:rsidR="0034322A" w:rsidRPr="00D17D60">
        <w:rPr>
          <w:rFonts w:asciiTheme="minorHAnsi" w:hAnsiTheme="minorHAnsi"/>
          <w:b/>
          <w:bCs/>
        </w:rPr>
        <w:t>ets styrelse inför årsstämman onsdagen den 10 maj 2017</w:t>
      </w:r>
      <w:r w:rsidRPr="00D17D60">
        <w:rPr>
          <w:rFonts w:asciiTheme="minorHAnsi" w:hAnsiTheme="minorHAnsi"/>
          <w:b/>
          <w:bCs/>
        </w:rPr>
        <w:t>.</w:t>
      </w:r>
    </w:p>
    <w:p w:rsidR="00AA5457" w:rsidRDefault="00AA5457" w:rsidP="00AA5457">
      <w:pPr>
        <w:rPr>
          <w:rFonts w:asciiTheme="minorHAnsi" w:hAnsiTheme="minorHAnsi"/>
          <w:sz w:val="20"/>
          <w:szCs w:val="20"/>
        </w:rPr>
      </w:pPr>
    </w:p>
    <w:p w:rsidR="00AA5457" w:rsidRDefault="00AA5457" w:rsidP="00AA5457">
      <w:pPr>
        <w:rPr>
          <w:rFonts w:asciiTheme="minorHAnsi" w:hAnsiTheme="minorHAnsi"/>
          <w:sz w:val="20"/>
          <w:szCs w:val="20"/>
        </w:rPr>
      </w:pPr>
    </w:p>
    <w:p w:rsidR="00AA5457" w:rsidRDefault="00AA5457" w:rsidP="00AA5457">
      <w:pPr>
        <w:numPr>
          <w:ilvl w:val="0"/>
          <w:numId w:val="1"/>
        </w:numPr>
        <w:rPr>
          <w:rFonts w:asciiTheme="minorHAnsi" w:hAnsiTheme="minorHAnsi"/>
          <w:b/>
          <w:bCs/>
          <w:sz w:val="20"/>
          <w:szCs w:val="20"/>
        </w:rPr>
      </w:pPr>
      <w:r>
        <w:rPr>
          <w:rFonts w:asciiTheme="minorHAnsi" w:hAnsiTheme="minorHAnsi"/>
          <w:b/>
          <w:bCs/>
          <w:sz w:val="20"/>
          <w:szCs w:val="20"/>
        </w:rPr>
        <w:t xml:space="preserve">Städning </w:t>
      </w:r>
    </w:p>
    <w:p w:rsidR="00AA5457" w:rsidRDefault="00AA5457" w:rsidP="00AA5457">
      <w:pPr>
        <w:ind w:left="720"/>
        <w:rPr>
          <w:rFonts w:asciiTheme="minorHAnsi" w:hAnsiTheme="minorHAnsi"/>
          <w:sz w:val="20"/>
          <w:szCs w:val="20"/>
        </w:rPr>
      </w:pPr>
      <w:r>
        <w:rPr>
          <w:rFonts w:asciiTheme="minorHAnsi" w:hAnsiTheme="minorHAnsi"/>
          <w:sz w:val="20"/>
          <w:szCs w:val="20"/>
        </w:rPr>
        <w:t>Föreningens medlemmar har skött städning av trapphus, hissar, soprum, cykelrum oc</w:t>
      </w:r>
      <w:r w:rsidR="0034322A">
        <w:rPr>
          <w:rFonts w:asciiTheme="minorHAnsi" w:hAnsiTheme="minorHAnsi"/>
          <w:sz w:val="20"/>
          <w:szCs w:val="20"/>
        </w:rPr>
        <w:t>h återvinningscentral under 2016</w:t>
      </w:r>
      <w:r>
        <w:rPr>
          <w:rFonts w:asciiTheme="minorHAnsi" w:hAnsiTheme="minorHAnsi"/>
          <w:sz w:val="20"/>
          <w:szCs w:val="20"/>
        </w:rPr>
        <w:t>. Varje hus ansvarar för hur städningen sköts där.</w:t>
      </w:r>
    </w:p>
    <w:p w:rsidR="00AA5457" w:rsidRDefault="00AA5457" w:rsidP="00AA5457">
      <w:pPr>
        <w:ind w:left="720"/>
        <w:rPr>
          <w:rFonts w:asciiTheme="minorHAnsi" w:hAnsiTheme="minorHAnsi"/>
          <w:sz w:val="20"/>
          <w:szCs w:val="20"/>
        </w:rPr>
      </w:pPr>
      <w:r>
        <w:rPr>
          <w:rFonts w:asciiTheme="minorHAnsi" w:hAnsiTheme="minorHAnsi"/>
          <w:sz w:val="20"/>
          <w:szCs w:val="20"/>
        </w:rPr>
        <w:t>Styrelsen föreslår att stämman fattar beslut att föreningens medlemmar fortsätter att sköta ovanstående st</w:t>
      </w:r>
      <w:r w:rsidR="0034322A">
        <w:rPr>
          <w:rFonts w:asciiTheme="minorHAnsi" w:hAnsiTheme="minorHAnsi"/>
          <w:sz w:val="20"/>
          <w:szCs w:val="20"/>
        </w:rPr>
        <w:t>ädning fram till årsstämman 2018</w:t>
      </w:r>
      <w:r>
        <w:rPr>
          <w:rFonts w:asciiTheme="minorHAnsi" w:hAnsiTheme="minorHAnsi"/>
          <w:sz w:val="20"/>
          <w:szCs w:val="20"/>
        </w:rPr>
        <w:t>.</w:t>
      </w:r>
    </w:p>
    <w:p w:rsidR="00AA5457" w:rsidRDefault="00AA5457" w:rsidP="00AA5457">
      <w:pPr>
        <w:rPr>
          <w:rFonts w:asciiTheme="minorHAnsi" w:hAnsiTheme="minorHAnsi"/>
          <w:sz w:val="20"/>
          <w:szCs w:val="20"/>
        </w:rPr>
      </w:pPr>
    </w:p>
    <w:p w:rsidR="00AA5457" w:rsidRDefault="00AA5457" w:rsidP="00AA5457">
      <w:pPr>
        <w:rPr>
          <w:rFonts w:asciiTheme="minorHAnsi" w:hAnsiTheme="minorHAnsi"/>
          <w:sz w:val="20"/>
          <w:szCs w:val="20"/>
        </w:rPr>
      </w:pPr>
    </w:p>
    <w:p w:rsidR="00AA5457" w:rsidRDefault="00AA5457" w:rsidP="00AA5457">
      <w:pPr>
        <w:numPr>
          <w:ilvl w:val="0"/>
          <w:numId w:val="1"/>
        </w:numPr>
        <w:rPr>
          <w:rFonts w:asciiTheme="minorHAnsi" w:hAnsiTheme="minorHAnsi"/>
          <w:b/>
          <w:bCs/>
          <w:sz w:val="20"/>
          <w:szCs w:val="20"/>
        </w:rPr>
      </w:pPr>
      <w:r>
        <w:rPr>
          <w:rFonts w:asciiTheme="minorHAnsi" w:hAnsiTheme="minorHAnsi"/>
          <w:b/>
          <w:bCs/>
          <w:sz w:val="20"/>
          <w:szCs w:val="20"/>
        </w:rPr>
        <w:t xml:space="preserve">Snöröjning </w:t>
      </w:r>
    </w:p>
    <w:p w:rsidR="00AA5457" w:rsidRDefault="00AA5457" w:rsidP="00AA5457">
      <w:pPr>
        <w:ind w:left="720"/>
        <w:rPr>
          <w:rFonts w:asciiTheme="minorHAnsi" w:hAnsiTheme="minorHAnsi"/>
          <w:sz w:val="20"/>
          <w:szCs w:val="20"/>
        </w:rPr>
      </w:pPr>
      <w:r>
        <w:rPr>
          <w:rFonts w:asciiTheme="minorHAnsi" w:hAnsiTheme="minorHAnsi"/>
          <w:sz w:val="20"/>
          <w:szCs w:val="20"/>
        </w:rPr>
        <w:t xml:space="preserve">Föreningens medlemmar har skött snöröjning av entréer och trottoarer, tillhörande föreningen </w:t>
      </w:r>
    </w:p>
    <w:p w:rsidR="00AA5457" w:rsidRDefault="0034322A" w:rsidP="00AA5457">
      <w:pPr>
        <w:ind w:left="720"/>
        <w:rPr>
          <w:rFonts w:asciiTheme="minorHAnsi" w:hAnsiTheme="minorHAnsi"/>
          <w:sz w:val="20"/>
          <w:szCs w:val="20"/>
        </w:rPr>
      </w:pPr>
      <w:r>
        <w:rPr>
          <w:rFonts w:asciiTheme="minorHAnsi" w:hAnsiTheme="minorHAnsi"/>
          <w:sz w:val="20"/>
          <w:szCs w:val="20"/>
        </w:rPr>
        <w:t>under 2016</w:t>
      </w:r>
      <w:r w:rsidR="00AA5457">
        <w:rPr>
          <w:rFonts w:asciiTheme="minorHAnsi" w:hAnsiTheme="minorHAnsi"/>
          <w:sz w:val="20"/>
          <w:szCs w:val="20"/>
        </w:rPr>
        <w:t xml:space="preserve">. </w:t>
      </w:r>
    </w:p>
    <w:p w:rsidR="00AA5457" w:rsidRDefault="00AA5457" w:rsidP="00AA5457">
      <w:pPr>
        <w:ind w:left="720"/>
        <w:rPr>
          <w:rFonts w:asciiTheme="minorHAnsi" w:hAnsiTheme="minorHAnsi"/>
          <w:sz w:val="20"/>
          <w:szCs w:val="20"/>
        </w:rPr>
      </w:pPr>
      <w:r>
        <w:rPr>
          <w:rFonts w:asciiTheme="minorHAnsi" w:hAnsiTheme="minorHAnsi"/>
          <w:sz w:val="20"/>
          <w:szCs w:val="20"/>
        </w:rPr>
        <w:t>Styrelsen föreslår att stämman fattar beslut att föreningens medlemmar fortsätter att sköta snöröjningen, enligt ovanst</w:t>
      </w:r>
      <w:r w:rsidR="0034322A">
        <w:rPr>
          <w:rFonts w:asciiTheme="minorHAnsi" w:hAnsiTheme="minorHAnsi"/>
          <w:sz w:val="20"/>
          <w:szCs w:val="20"/>
        </w:rPr>
        <w:t>ående, fram till årsstämman 2018</w:t>
      </w:r>
      <w:r>
        <w:rPr>
          <w:rFonts w:asciiTheme="minorHAnsi" w:hAnsiTheme="minorHAnsi"/>
          <w:sz w:val="20"/>
          <w:szCs w:val="20"/>
        </w:rPr>
        <w:t>.</w:t>
      </w:r>
    </w:p>
    <w:p w:rsidR="00AA5457" w:rsidRDefault="00AA5457" w:rsidP="00AA5457">
      <w:pPr>
        <w:rPr>
          <w:rFonts w:asciiTheme="minorHAnsi" w:hAnsiTheme="minorHAnsi"/>
          <w:sz w:val="20"/>
          <w:szCs w:val="20"/>
        </w:rPr>
      </w:pPr>
    </w:p>
    <w:p w:rsidR="00AA5457" w:rsidRDefault="00AA5457" w:rsidP="00AA5457">
      <w:pPr>
        <w:rPr>
          <w:rFonts w:asciiTheme="minorHAnsi" w:hAnsiTheme="minorHAnsi"/>
          <w:sz w:val="20"/>
          <w:szCs w:val="20"/>
        </w:rPr>
      </w:pPr>
    </w:p>
    <w:p w:rsidR="00AA5457" w:rsidRDefault="00AA5457" w:rsidP="00AA5457">
      <w:pPr>
        <w:numPr>
          <w:ilvl w:val="0"/>
          <w:numId w:val="1"/>
        </w:numPr>
        <w:rPr>
          <w:rFonts w:asciiTheme="minorHAnsi" w:hAnsiTheme="minorHAnsi"/>
          <w:b/>
          <w:bCs/>
          <w:sz w:val="20"/>
          <w:szCs w:val="20"/>
        </w:rPr>
      </w:pPr>
      <w:r>
        <w:rPr>
          <w:rFonts w:asciiTheme="minorHAnsi" w:hAnsiTheme="minorHAnsi"/>
          <w:b/>
          <w:bCs/>
          <w:sz w:val="20"/>
          <w:szCs w:val="20"/>
        </w:rPr>
        <w:t>Trädgårdsskötsel</w:t>
      </w:r>
    </w:p>
    <w:p w:rsidR="00AA5457" w:rsidRDefault="00AA5457" w:rsidP="00AA5457">
      <w:pPr>
        <w:ind w:left="720"/>
        <w:rPr>
          <w:rFonts w:asciiTheme="minorHAnsi" w:hAnsiTheme="minorHAnsi"/>
          <w:sz w:val="20"/>
          <w:szCs w:val="20"/>
        </w:rPr>
      </w:pPr>
      <w:r>
        <w:rPr>
          <w:rFonts w:asciiTheme="minorHAnsi" w:hAnsiTheme="minorHAnsi"/>
          <w:sz w:val="20"/>
          <w:szCs w:val="20"/>
        </w:rPr>
        <w:t>Föreningens medlemmar har tillsammans skött om fastighetens trädgård,</w:t>
      </w:r>
      <w:r w:rsidR="0034322A">
        <w:rPr>
          <w:rFonts w:asciiTheme="minorHAnsi" w:hAnsiTheme="minorHAnsi"/>
          <w:sz w:val="20"/>
          <w:szCs w:val="20"/>
        </w:rPr>
        <w:t xml:space="preserve"> våren, sommaren och hösten 2016</w:t>
      </w:r>
      <w:r>
        <w:rPr>
          <w:rFonts w:asciiTheme="minorHAnsi" w:hAnsiTheme="minorHAnsi"/>
          <w:sz w:val="20"/>
          <w:szCs w:val="20"/>
        </w:rPr>
        <w:t xml:space="preserve">. Varje lägenhet har, enligt uppgjort schema, haft en eller två veckor under perioden då familjen skött gräsklippning. </w:t>
      </w:r>
    </w:p>
    <w:p w:rsidR="00AA5457" w:rsidRDefault="00AA5457" w:rsidP="00AA5457">
      <w:pPr>
        <w:ind w:left="720"/>
        <w:rPr>
          <w:rFonts w:asciiTheme="minorHAnsi" w:hAnsiTheme="minorHAnsi"/>
          <w:sz w:val="20"/>
          <w:szCs w:val="20"/>
        </w:rPr>
      </w:pPr>
      <w:r>
        <w:rPr>
          <w:rFonts w:asciiTheme="minorHAnsi" w:hAnsiTheme="minorHAnsi"/>
          <w:sz w:val="20"/>
          <w:szCs w:val="20"/>
        </w:rPr>
        <w:t xml:space="preserve">Föreningens rabatter är uppdelade per hus och medlemmarna i respektive hus har ett område som ska hållas snyggt och där rabatter ska rensas. </w:t>
      </w:r>
    </w:p>
    <w:p w:rsidR="00AA5457" w:rsidRDefault="00AA5457" w:rsidP="00AA5457">
      <w:pPr>
        <w:ind w:left="720"/>
        <w:rPr>
          <w:rFonts w:asciiTheme="minorHAnsi" w:hAnsiTheme="minorHAnsi"/>
          <w:sz w:val="20"/>
          <w:szCs w:val="20"/>
        </w:rPr>
      </w:pPr>
      <w:r>
        <w:rPr>
          <w:rFonts w:asciiTheme="minorHAnsi" w:hAnsiTheme="minorHAnsi"/>
          <w:sz w:val="20"/>
          <w:szCs w:val="20"/>
        </w:rPr>
        <w:t>En stor arbetsinsats görs vid vår- och höststädningen av deltagande medlemmar.</w:t>
      </w:r>
    </w:p>
    <w:p w:rsidR="00AA5457" w:rsidRDefault="00AA5457" w:rsidP="00AA5457">
      <w:pPr>
        <w:rPr>
          <w:rFonts w:asciiTheme="minorHAnsi" w:hAnsiTheme="minorHAnsi"/>
          <w:sz w:val="20"/>
          <w:szCs w:val="20"/>
        </w:rPr>
      </w:pPr>
      <w:r>
        <w:rPr>
          <w:rFonts w:asciiTheme="minorHAnsi" w:hAnsiTheme="minorHAnsi"/>
          <w:sz w:val="20"/>
          <w:szCs w:val="20"/>
        </w:rPr>
        <w:t xml:space="preserve">                Styrelsen föreslår att stämman fattar beslut att föreningens medlemmar fortsätter att sköta om  </w:t>
      </w:r>
    </w:p>
    <w:p w:rsidR="00AA5457" w:rsidRDefault="00AA5457" w:rsidP="00AA5457">
      <w:pPr>
        <w:rPr>
          <w:rFonts w:asciiTheme="minorHAnsi" w:hAnsiTheme="minorHAnsi"/>
          <w:sz w:val="20"/>
          <w:szCs w:val="20"/>
        </w:rPr>
      </w:pPr>
      <w:r>
        <w:rPr>
          <w:rFonts w:asciiTheme="minorHAnsi" w:hAnsiTheme="minorHAnsi"/>
          <w:sz w:val="20"/>
          <w:szCs w:val="20"/>
        </w:rPr>
        <w:t xml:space="preserve">                föreningens trädgård, enligt ovanst</w:t>
      </w:r>
      <w:r w:rsidR="0034322A">
        <w:rPr>
          <w:rFonts w:asciiTheme="minorHAnsi" w:hAnsiTheme="minorHAnsi"/>
          <w:sz w:val="20"/>
          <w:szCs w:val="20"/>
        </w:rPr>
        <w:t>ående, fram till årsstämman 2018</w:t>
      </w:r>
      <w:r>
        <w:rPr>
          <w:rFonts w:asciiTheme="minorHAnsi" w:hAnsiTheme="minorHAnsi"/>
          <w:sz w:val="20"/>
          <w:szCs w:val="20"/>
        </w:rPr>
        <w:t>.</w:t>
      </w:r>
    </w:p>
    <w:p w:rsidR="00AA5457" w:rsidRDefault="00AA5457" w:rsidP="00AA5457">
      <w:pPr>
        <w:rPr>
          <w:rFonts w:asciiTheme="minorHAnsi" w:hAnsiTheme="minorHAnsi"/>
          <w:sz w:val="20"/>
          <w:szCs w:val="20"/>
        </w:rPr>
      </w:pPr>
    </w:p>
    <w:p w:rsidR="00AA5457" w:rsidRDefault="00AA5457" w:rsidP="00AA5457">
      <w:pPr>
        <w:rPr>
          <w:rFonts w:asciiTheme="minorHAnsi" w:hAnsiTheme="minorHAnsi"/>
          <w:sz w:val="20"/>
          <w:szCs w:val="20"/>
        </w:rPr>
      </w:pPr>
    </w:p>
    <w:p w:rsidR="00AA5457" w:rsidRDefault="00AA5457" w:rsidP="00AA5457">
      <w:pPr>
        <w:spacing w:line="360" w:lineRule="auto"/>
        <w:jc w:val="both"/>
        <w:rPr>
          <w:rFonts w:asciiTheme="minorHAnsi" w:hAnsiTheme="minorHAnsi"/>
          <w:b/>
          <w:color w:val="000000"/>
          <w:sz w:val="20"/>
          <w:szCs w:val="20"/>
        </w:rPr>
      </w:pPr>
      <w:r>
        <w:rPr>
          <w:rFonts w:asciiTheme="minorHAnsi" w:hAnsiTheme="minorHAnsi"/>
          <w:b/>
          <w:sz w:val="20"/>
          <w:szCs w:val="20"/>
        </w:rPr>
        <w:t xml:space="preserve">               </w:t>
      </w:r>
      <w:r>
        <w:rPr>
          <w:rFonts w:asciiTheme="minorHAnsi" w:hAnsiTheme="minorHAnsi"/>
          <w:b/>
          <w:color w:val="000000"/>
          <w:sz w:val="20"/>
          <w:szCs w:val="20"/>
        </w:rPr>
        <w:t>Beslut</w:t>
      </w:r>
    </w:p>
    <w:p w:rsidR="00AA5457" w:rsidRDefault="00AA5457" w:rsidP="00AA5457">
      <w:pPr>
        <w:pStyle w:val="Ingetavstnd"/>
        <w:rPr>
          <w:rFonts w:asciiTheme="minorHAnsi" w:hAnsiTheme="minorHAnsi"/>
          <w:sz w:val="20"/>
          <w:szCs w:val="20"/>
        </w:rPr>
      </w:pPr>
      <w:r>
        <w:rPr>
          <w:rFonts w:asciiTheme="minorHAnsi" w:hAnsiTheme="minorHAnsi"/>
          <w:sz w:val="20"/>
          <w:szCs w:val="20"/>
        </w:rPr>
        <w:t xml:space="preserve">                1. Föreningens medlemmar fortsätter att sköta trappstädningen. Varje hus bestämmer </w:t>
      </w:r>
      <w:r>
        <w:rPr>
          <w:rFonts w:asciiTheme="minorHAnsi" w:hAnsiTheme="minorHAnsi"/>
          <w:b/>
          <w:sz w:val="20"/>
          <w:szCs w:val="20"/>
        </w:rPr>
        <w:t>hur</w:t>
      </w:r>
      <w:r>
        <w:rPr>
          <w:rFonts w:asciiTheme="minorHAnsi" w:hAnsiTheme="minorHAnsi"/>
          <w:sz w:val="20"/>
          <w:szCs w:val="20"/>
        </w:rPr>
        <w:t xml:space="preserve"> den </w:t>
      </w:r>
    </w:p>
    <w:p w:rsidR="00AA5457" w:rsidRDefault="00AA5457" w:rsidP="00AA5457">
      <w:pPr>
        <w:pStyle w:val="Ingetavstnd"/>
        <w:rPr>
          <w:rFonts w:asciiTheme="minorHAnsi" w:hAnsiTheme="minorHAnsi"/>
          <w:sz w:val="20"/>
          <w:szCs w:val="20"/>
        </w:rPr>
      </w:pPr>
      <w:r>
        <w:rPr>
          <w:rFonts w:asciiTheme="minorHAnsi" w:hAnsiTheme="minorHAnsi"/>
          <w:sz w:val="20"/>
          <w:szCs w:val="20"/>
        </w:rPr>
        <w:t xml:space="preserve">                    ska skötas.</w:t>
      </w:r>
    </w:p>
    <w:p w:rsidR="00AA5457" w:rsidRDefault="00AA5457" w:rsidP="00AA5457">
      <w:pPr>
        <w:pStyle w:val="Ingetavstnd"/>
        <w:rPr>
          <w:rFonts w:asciiTheme="minorHAnsi" w:hAnsiTheme="minorHAnsi"/>
          <w:sz w:val="20"/>
          <w:szCs w:val="20"/>
        </w:rPr>
      </w:pPr>
    </w:p>
    <w:p w:rsidR="00AA5457" w:rsidRDefault="00AA5457" w:rsidP="00AA5457">
      <w:pPr>
        <w:pStyle w:val="Ingetavstnd"/>
        <w:rPr>
          <w:rFonts w:asciiTheme="minorHAnsi" w:hAnsiTheme="minorHAnsi"/>
          <w:sz w:val="20"/>
          <w:szCs w:val="20"/>
        </w:rPr>
      </w:pPr>
      <w:r>
        <w:rPr>
          <w:rFonts w:asciiTheme="minorHAnsi" w:hAnsiTheme="minorHAnsi"/>
          <w:sz w:val="20"/>
          <w:szCs w:val="20"/>
        </w:rPr>
        <w:t xml:space="preserve">                2. Föreningens medlemmar fortsätter att sköta snöskottning framför entréer och föreningens  </w:t>
      </w:r>
    </w:p>
    <w:p w:rsidR="00AA5457" w:rsidRDefault="00AA5457" w:rsidP="00AA5457">
      <w:pPr>
        <w:pStyle w:val="Ingetavstnd"/>
        <w:rPr>
          <w:rFonts w:asciiTheme="minorHAnsi" w:hAnsiTheme="minorHAnsi"/>
          <w:sz w:val="20"/>
          <w:szCs w:val="20"/>
        </w:rPr>
      </w:pPr>
      <w:r>
        <w:rPr>
          <w:rFonts w:asciiTheme="minorHAnsi" w:hAnsiTheme="minorHAnsi"/>
          <w:sz w:val="20"/>
          <w:szCs w:val="20"/>
        </w:rPr>
        <w:t xml:space="preserve">                     trottoar. </w:t>
      </w:r>
    </w:p>
    <w:p w:rsidR="00AA5457" w:rsidRDefault="00AA5457" w:rsidP="00AA5457">
      <w:pPr>
        <w:pStyle w:val="Ingetavstnd"/>
        <w:rPr>
          <w:rFonts w:asciiTheme="minorHAnsi" w:hAnsiTheme="minorHAnsi"/>
          <w:sz w:val="20"/>
          <w:szCs w:val="20"/>
        </w:rPr>
      </w:pPr>
    </w:p>
    <w:p w:rsidR="00AA5457" w:rsidRDefault="00AA5457" w:rsidP="00AA5457">
      <w:pPr>
        <w:pStyle w:val="Ingetavstnd"/>
        <w:rPr>
          <w:rFonts w:asciiTheme="minorHAnsi" w:hAnsiTheme="minorHAnsi"/>
          <w:sz w:val="20"/>
          <w:szCs w:val="20"/>
        </w:rPr>
      </w:pPr>
      <w:r>
        <w:rPr>
          <w:rFonts w:asciiTheme="minorHAnsi" w:hAnsiTheme="minorHAnsi"/>
          <w:sz w:val="20"/>
          <w:szCs w:val="20"/>
        </w:rPr>
        <w:t xml:space="preserve">                3. Föreningens medlemmar fortsätter att sköta fastighetens trädgård. </w:t>
      </w:r>
    </w:p>
    <w:p w:rsidR="0034322A" w:rsidRDefault="0034322A" w:rsidP="00AA5457">
      <w:pPr>
        <w:pStyle w:val="Ingetavstnd"/>
        <w:rPr>
          <w:rFonts w:asciiTheme="minorHAnsi" w:hAnsiTheme="minorHAnsi"/>
          <w:sz w:val="20"/>
          <w:szCs w:val="20"/>
        </w:rPr>
      </w:pPr>
    </w:p>
    <w:p w:rsidR="0034322A" w:rsidRDefault="0034322A" w:rsidP="00AA5457">
      <w:pPr>
        <w:pStyle w:val="Ingetavstnd"/>
        <w:rPr>
          <w:rFonts w:asciiTheme="minorHAnsi" w:hAnsiTheme="minorHAnsi"/>
          <w:sz w:val="20"/>
          <w:szCs w:val="20"/>
        </w:rPr>
      </w:pPr>
    </w:p>
    <w:p w:rsidR="00D17D60" w:rsidRDefault="00D17D60" w:rsidP="00D17D60">
      <w:pPr>
        <w:pStyle w:val="Ingetavstnd"/>
        <w:rPr>
          <w:rFonts w:asciiTheme="minorHAnsi" w:hAnsiTheme="minorHAnsi"/>
          <w:b/>
          <w:sz w:val="20"/>
          <w:szCs w:val="20"/>
        </w:rPr>
      </w:pPr>
    </w:p>
    <w:p w:rsidR="00D17D60" w:rsidRPr="00D17D60" w:rsidRDefault="00D17D60" w:rsidP="00D17D60">
      <w:pPr>
        <w:pStyle w:val="Ingetavstnd"/>
        <w:rPr>
          <w:rFonts w:asciiTheme="minorHAnsi" w:hAnsiTheme="minorHAnsi"/>
          <w:b/>
        </w:rPr>
      </w:pPr>
      <w:r w:rsidRPr="00D17D60">
        <w:rPr>
          <w:rFonts w:asciiTheme="minorHAnsi" w:hAnsiTheme="minorHAnsi"/>
          <w:b/>
        </w:rPr>
        <w:t>Motion från medlem inför årsstämman onsdagen den 10 maj 2017.</w:t>
      </w:r>
    </w:p>
    <w:p w:rsidR="00AA5457" w:rsidRDefault="00AA5457" w:rsidP="00AA5457"/>
    <w:p w:rsidR="00D37F2D" w:rsidRPr="00D17D60" w:rsidRDefault="00D37F2D" w:rsidP="00D37F2D">
      <w:pPr>
        <w:spacing w:line="360" w:lineRule="auto"/>
        <w:jc w:val="both"/>
        <w:rPr>
          <w:rFonts w:ascii="Calibri" w:hAnsi="Calibri" w:cs="Calibri"/>
          <w:b/>
          <w:color w:val="000000"/>
          <w:sz w:val="20"/>
          <w:szCs w:val="20"/>
        </w:rPr>
      </w:pPr>
      <w:r w:rsidRPr="00D17D60">
        <w:rPr>
          <w:rFonts w:ascii="Calibri" w:hAnsi="Calibri" w:cs="Calibri"/>
          <w:b/>
          <w:color w:val="000000"/>
          <w:sz w:val="20"/>
          <w:szCs w:val="20"/>
          <w:shd w:val="clear" w:color="auto" w:fill="FFFFFF"/>
        </w:rPr>
        <w:t>Motion till årsmötet 10 maj 2017</w:t>
      </w:r>
    </w:p>
    <w:p w:rsidR="00D37F2D" w:rsidRPr="00D37F2D" w:rsidRDefault="00D37F2D" w:rsidP="00D37F2D">
      <w:pPr>
        <w:spacing w:line="360" w:lineRule="auto"/>
        <w:jc w:val="both"/>
        <w:rPr>
          <w:rFonts w:asciiTheme="minorHAnsi" w:hAnsiTheme="minorHAnsi" w:cstheme="minorHAnsi"/>
          <w:caps/>
          <w:color w:val="000000"/>
          <w:sz w:val="20"/>
          <w:szCs w:val="20"/>
        </w:rPr>
      </w:pPr>
      <w:r w:rsidRPr="00D37F2D">
        <w:rPr>
          <w:rFonts w:asciiTheme="minorHAnsi" w:hAnsiTheme="minorHAnsi" w:cstheme="minorHAnsi"/>
          <w:color w:val="000000"/>
          <w:sz w:val="20"/>
          <w:szCs w:val="20"/>
          <w:shd w:val="clear" w:color="auto" w:fill="FFFFFF"/>
        </w:rPr>
        <w:t>Sedan jag sist skrev en motion om detta till medlemsmötet 2013 har problemet med liknande bedrägerier bara ökat. Alltså upprepar jag min motion.</w:t>
      </w:r>
    </w:p>
    <w:p w:rsidR="00D37F2D" w:rsidRPr="00D37F2D" w:rsidRDefault="00D37F2D" w:rsidP="00D37F2D">
      <w:pPr>
        <w:spacing w:line="360" w:lineRule="auto"/>
        <w:jc w:val="both"/>
        <w:rPr>
          <w:rFonts w:asciiTheme="minorHAnsi" w:hAnsiTheme="minorHAnsi" w:cstheme="minorHAnsi"/>
          <w:color w:val="000000"/>
          <w:sz w:val="20"/>
          <w:szCs w:val="20"/>
        </w:rPr>
      </w:pPr>
      <w:r w:rsidRPr="00D37F2D">
        <w:rPr>
          <w:rFonts w:asciiTheme="minorHAnsi" w:hAnsiTheme="minorHAnsi" w:cstheme="minorHAnsi"/>
          <w:color w:val="000000"/>
          <w:sz w:val="20"/>
          <w:szCs w:val="20"/>
        </w:rPr>
        <w:t>----------</w:t>
      </w:r>
    </w:p>
    <w:p w:rsidR="00D37F2D" w:rsidRPr="00D37F2D" w:rsidRDefault="00D37F2D" w:rsidP="00D37F2D">
      <w:pPr>
        <w:spacing w:line="360" w:lineRule="auto"/>
        <w:jc w:val="both"/>
        <w:rPr>
          <w:rFonts w:asciiTheme="minorHAnsi" w:hAnsiTheme="minorHAnsi" w:cstheme="minorHAnsi"/>
          <w:color w:val="000000"/>
          <w:sz w:val="20"/>
          <w:szCs w:val="20"/>
        </w:rPr>
      </w:pPr>
      <w:r w:rsidRPr="00D37F2D">
        <w:rPr>
          <w:rFonts w:asciiTheme="minorHAnsi" w:hAnsiTheme="minorHAnsi" w:cstheme="minorHAnsi"/>
          <w:color w:val="000000"/>
          <w:sz w:val="20"/>
          <w:szCs w:val="20"/>
        </w:rPr>
        <w:lastRenderedPageBreak/>
        <w:t xml:space="preserve">Jag tycker fortfarande att våra brevlådor är illa skyddade. Jag har själv, när jag glömt nyckeln uppe i lägenheten, fiskat upp min post med fingrarna, och då har jag ändå rätt stora händer. För någon med smala fingrar är det en barnlek. Min dotter fiskade alltid upp posten med fingrarna eftersom hon inte hade egen nyckel till facket. </w:t>
      </w:r>
    </w:p>
    <w:p w:rsidR="00D37F2D" w:rsidRPr="00D37F2D" w:rsidRDefault="00D37F2D" w:rsidP="00D37F2D">
      <w:pPr>
        <w:spacing w:line="360" w:lineRule="auto"/>
        <w:jc w:val="both"/>
        <w:rPr>
          <w:rFonts w:asciiTheme="minorHAnsi" w:hAnsiTheme="minorHAnsi" w:cstheme="minorHAnsi"/>
          <w:color w:val="000000"/>
          <w:sz w:val="20"/>
          <w:szCs w:val="20"/>
        </w:rPr>
      </w:pPr>
      <w:r w:rsidRPr="00D37F2D">
        <w:rPr>
          <w:rFonts w:asciiTheme="minorHAnsi" w:hAnsiTheme="minorHAnsi" w:cstheme="minorHAnsi"/>
          <w:color w:val="000000"/>
          <w:sz w:val="20"/>
          <w:szCs w:val="20"/>
        </w:rPr>
        <w:t xml:space="preserve">Koden är inte ett tillräckligt bra skydd. Koder kan lätt komma på avvägar – </w:t>
      </w:r>
      <w:r w:rsidRPr="00D37F2D">
        <w:rPr>
          <w:rFonts w:asciiTheme="minorHAnsi" w:hAnsiTheme="minorHAnsi" w:cstheme="minorHAnsi"/>
          <w:i/>
          <w:iCs/>
          <w:color w:val="000000"/>
          <w:sz w:val="20"/>
          <w:szCs w:val="20"/>
        </w:rPr>
        <w:t>särskilt när man har samma postkod år efter år</w:t>
      </w:r>
      <w:r w:rsidRPr="00D37F2D">
        <w:rPr>
          <w:rFonts w:asciiTheme="minorHAnsi" w:hAnsiTheme="minorHAnsi" w:cstheme="minorHAnsi"/>
          <w:color w:val="000000"/>
          <w:sz w:val="20"/>
          <w:szCs w:val="20"/>
        </w:rPr>
        <w:t>. Vem säger att brevbäraren inte har skumma polare – eller själv slutar/blir bortrationaliserad och ägnar sig åt brott? Hen vet precis var det finns lättåtkomliga brevlådor och har dessutom alla koder. </w:t>
      </w:r>
    </w:p>
    <w:p w:rsidR="00D37F2D" w:rsidRPr="00D37F2D" w:rsidRDefault="00D37F2D" w:rsidP="00D37F2D">
      <w:pPr>
        <w:spacing w:line="360" w:lineRule="auto"/>
        <w:jc w:val="both"/>
        <w:rPr>
          <w:rFonts w:asciiTheme="minorHAnsi" w:hAnsiTheme="minorHAnsi" w:cstheme="minorHAnsi"/>
          <w:color w:val="000000"/>
          <w:sz w:val="20"/>
          <w:szCs w:val="20"/>
        </w:rPr>
      </w:pPr>
      <w:r w:rsidRPr="00D37F2D">
        <w:rPr>
          <w:rFonts w:asciiTheme="minorHAnsi" w:hAnsiTheme="minorHAnsi" w:cstheme="minorHAnsi"/>
          <w:color w:val="000000"/>
          <w:sz w:val="20"/>
          <w:szCs w:val="20"/>
        </w:rPr>
        <w:t>Det kan tyckas som lite paranoida tankar, men sedan jag skrev den förra motionen har en av mina kollegor råkar ut för just detta, och det utvecklade sig till en mardröm för honom.</w:t>
      </w:r>
    </w:p>
    <w:p w:rsidR="00D37F2D" w:rsidRPr="00D37F2D" w:rsidRDefault="00D37F2D" w:rsidP="00D37F2D">
      <w:pPr>
        <w:spacing w:line="360" w:lineRule="auto"/>
        <w:jc w:val="both"/>
        <w:rPr>
          <w:rFonts w:asciiTheme="minorHAnsi" w:hAnsiTheme="minorHAnsi" w:cstheme="minorHAnsi"/>
          <w:color w:val="000000"/>
          <w:sz w:val="20"/>
          <w:szCs w:val="20"/>
        </w:rPr>
      </w:pPr>
      <w:r w:rsidRPr="00D37F2D">
        <w:rPr>
          <w:rFonts w:asciiTheme="minorHAnsi" w:hAnsiTheme="minorHAnsi" w:cstheme="minorHAnsi"/>
          <w:color w:val="000000"/>
          <w:sz w:val="20"/>
          <w:szCs w:val="20"/>
        </w:rPr>
        <w:t xml:space="preserve">Jag tycker alltså att vi borde ha brevfack som på är säkrare/låsbara. Gärna där posten inte kan trilla ned till grannens fack under och där brevbäraren inte kan trycka in paket som blockerar facket. Det finns alternativa boxar (förslag skickat till styrelsen) Jag vet inte om det är ekonomiskt möjligt, men jag vill på detta sätt – återigen – väcka frågan. </w:t>
      </w:r>
    </w:p>
    <w:p w:rsidR="00FA2840" w:rsidRDefault="00FA2840" w:rsidP="00D37F2D">
      <w:pPr>
        <w:spacing w:line="360" w:lineRule="auto"/>
        <w:jc w:val="both"/>
        <w:rPr>
          <w:rFonts w:asciiTheme="minorHAnsi" w:hAnsiTheme="minorHAnsi" w:cstheme="minorHAnsi"/>
          <w:color w:val="000000"/>
          <w:sz w:val="20"/>
          <w:szCs w:val="20"/>
        </w:rPr>
      </w:pPr>
    </w:p>
    <w:p w:rsidR="00D37F2D" w:rsidRPr="00D37F2D" w:rsidRDefault="00D37F2D" w:rsidP="00D37F2D">
      <w:pPr>
        <w:spacing w:line="360" w:lineRule="auto"/>
        <w:jc w:val="both"/>
        <w:rPr>
          <w:rFonts w:asciiTheme="minorHAnsi" w:hAnsiTheme="minorHAnsi" w:cstheme="minorHAnsi"/>
          <w:color w:val="000000"/>
          <w:sz w:val="20"/>
          <w:szCs w:val="20"/>
        </w:rPr>
      </w:pPr>
      <w:r w:rsidRPr="00D37F2D">
        <w:rPr>
          <w:rFonts w:asciiTheme="minorHAnsi" w:hAnsiTheme="minorHAnsi" w:cstheme="minorHAnsi"/>
          <w:color w:val="000000"/>
          <w:sz w:val="20"/>
          <w:szCs w:val="20"/>
        </w:rPr>
        <w:t>Eva Dozzi</w:t>
      </w:r>
    </w:p>
    <w:p w:rsidR="00D37F2D" w:rsidRPr="00D37F2D" w:rsidRDefault="00D37F2D" w:rsidP="00D37F2D">
      <w:pPr>
        <w:spacing w:line="360" w:lineRule="auto"/>
        <w:jc w:val="both"/>
        <w:rPr>
          <w:rFonts w:asciiTheme="minorHAnsi" w:hAnsiTheme="minorHAnsi" w:cstheme="minorHAnsi"/>
          <w:color w:val="000000"/>
          <w:sz w:val="20"/>
          <w:szCs w:val="20"/>
        </w:rPr>
      </w:pPr>
    </w:p>
    <w:p w:rsidR="00D37F2D" w:rsidRPr="00D37F2D" w:rsidRDefault="00D37F2D" w:rsidP="00D37F2D">
      <w:pPr>
        <w:spacing w:line="360" w:lineRule="auto"/>
        <w:rPr>
          <w:rFonts w:asciiTheme="minorHAnsi" w:hAnsiTheme="minorHAnsi" w:cstheme="minorHAnsi"/>
          <w:i/>
          <w:color w:val="000000"/>
          <w:sz w:val="20"/>
          <w:szCs w:val="20"/>
        </w:rPr>
      </w:pPr>
      <w:r w:rsidRPr="00D37F2D">
        <w:rPr>
          <w:rFonts w:asciiTheme="minorHAnsi" w:hAnsiTheme="minorHAnsi" w:cstheme="minorHAnsi"/>
          <w:i/>
          <w:color w:val="000000"/>
          <w:sz w:val="20"/>
          <w:szCs w:val="20"/>
        </w:rPr>
        <w:t>Nedan några olika artiklar sedan sist:</w:t>
      </w:r>
    </w:p>
    <w:p w:rsidR="00D37F2D" w:rsidRPr="00D37F2D" w:rsidRDefault="00D37F2D" w:rsidP="00D37F2D">
      <w:pPr>
        <w:spacing w:line="360" w:lineRule="auto"/>
        <w:rPr>
          <w:rFonts w:asciiTheme="minorHAnsi" w:hAnsiTheme="minorHAnsi" w:cstheme="minorHAnsi"/>
          <w:color w:val="000000"/>
          <w:sz w:val="20"/>
          <w:szCs w:val="20"/>
          <w:shd w:val="clear" w:color="auto" w:fill="FFFFFF"/>
        </w:rPr>
      </w:pPr>
      <w:r w:rsidRPr="00D37F2D">
        <w:rPr>
          <w:rFonts w:asciiTheme="minorHAnsi" w:hAnsiTheme="minorHAnsi" w:cstheme="minorHAnsi"/>
          <w:color w:val="000000"/>
          <w:sz w:val="20"/>
          <w:szCs w:val="20"/>
          <w:shd w:val="clear" w:color="auto" w:fill="FFFFFF"/>
        </w:rPr>
        <w:t>”En 34-årig man döms för grovt bedrägeri vid 194 tillfällen med hjälp av kontokort. Polisen varnar nu för bedragare som fiskar upp brev från banken ur din brevlåda.</w:t>
      </w:r>
    </w:p>
    <w:p w:rsidR="00D37F2D" w:rsidRPr="00D37F2D" w:rsidRDefault="00D37F2D" w:rsidP="00D37F2D">
      <w:pPr>
        <w:spacing w:line="360" w:lineRule="auto"/>
        <w:rPr>
          <w:rFonts w:asciiTheme="minorHAnsi" w:hAnsiTheme="minorHAnsi" w:cstheme="minorHAnsi"/>
          <w:b/>
          <w:color w:val="000000"/>
          <w:sz w:val="20"/>
          <w:szCs w:val="20"/>
          <w:shd w:val="clear" w:color="auto" w:fill="FFFFFF"/>
        </w:rPr>
      </w:pPr>
      <w:r w:rsidRPr="00D37F2D">
        <w:rPr>
          <w:rFonts w:asciiTheme="minorHAnsi" w:hAnsiTheme="minorHAnsi" w:cstheme="minorHAnsi"/>
          <w:color w:val="000000"/>
          <w:sz w:val="20"/>
          <w:szCs w:val="20"/>
          <w:shd w:val="clear" w:color="auto" w:fill="FFFFFF"/>
        </w:rPr>
        <w:t xml:space="preserve">En 34-årig man greps då han fiskade i postfack i en fastighet på Gärdet i Stockholm. - Vi tror att man går runt och fiskar i brevlådor tills man hittar brev från banken. Därefter ringer man och spärrar personens kontokort, och när det nya skickas ut fiskar man upp även det ur brevlådan. Sen har man en bra stund på sig att nyttja kortet, säger Jonas </w:t>
      </w:r>
      <w:proofErr w:type="spellStart"/>
      <w:r w:rsidRPr="00D37F2D">
        <w:rPr>
          <w:rFonts w:asciiTheme="minorHAnsi" w:hAnsiTheme="minorHAnsi" w:cstheme="minorHAnsi"/>
          <w:color w:val="000000"/>
          <w:sz w:val="20"/>
          <w:szCs w:val="20"/>
          <w:shd w:val="clear" w:color="auto" w:fill="FFFFFF"/>
        </w:rPr>
        <w:t>Kastenholm</w:t>
      </w:r>
      <w:proofErr w:type="spellEnd"/>
      <w:r w:rsidRPr="00D37F2D">
        <w:rPr>
          <w:rFonts w:asciiTheme="minorHAnsi" w:hAnsiTheme="minorHAnsi" w:cstheme="minorHAnsi"/>
          <w:color w:val="000000"/>
          <w:sz w:val="20"/>
          <w:szCs w:val="20"/>
          <w:shd w:val="clear" w:color="auto" w:fill="FFFFFF"/>
        </w:rPr>
        <w:t xml:space="preserve">, operativ förundersökningsledare vid polisens bedrägerisektion i Stockholm.” </w:t>
      </w:r>
      <w:r w:rsidRPr="00D37F2D">
        <w:rPr>
          <w:rFonts w:asciiTheme="minorHAnsi" w:hAnsiTheme="minorHAnsi" w:cstheme="minorHAnsi"/>
          <w:b/>
          <w:color w:val="000000"/>
          <w:sz w:val="20"/>
          <w:szCs w:val="20"/>
          <w:shd w:val="clear" w:color="auto" w:fill="FFFFFF"/>
        </w:rPr>
        <w:t>SVT okt 2015</w:t>
      </w:r>
    </w:p>
    <w:p w:rsidR="00D37F2D" w:rsidRPr="00D37F2D" w:rsidRDefault="00D37F2D" w:rsidP="00D37F2D">
      <w:pPr>
        <w:spacing w:line="360" w:lineRule="auto"/>
        <w:rPr>
          <w:rFonts w:asciiTheme="minorHAnsi" w:hAnsiTheme="minorHAnsi" w:cstheme="minorHAnsi"/>
          <w:color w:val="000000"/>
          <w:sz w:val="20"/>
          <w:szCs w:val="20"/>
          <w:shd w:val="clear" w:color="auto" w:fill="FFFFFF"/>
        </w:rPr>
      </w:pPr>
      <w:r w:rsidRPr="00D37F2D">
        <w:rPr>
          <w:rFonts w:asciiTheme="minorHAnsi" w:hAnsiTheme="minorHAnsi" w:cstheme="minorHAnsi"/>
          <w:color w:val="000000"/>
          <w:sz w:val="20"/>
          <w:szCs w:val="20"/>
          <w:shd w:val="clear" w:color="auto" w:fill="FFFFFF"/>
        </w:rPr>
        <w:t xml:space="preserve">”Identitetskapningarna har ökat med 52,4 procent sedan förra året, enligt kreditupplysningsföretaget UC. Ett sätt att komma över personuppgifter är att stjäla post ur vanliga brevlådor.” </w:t>
      </w:r>
      <w:r w:rsidRPr="00D37F2D">
        <w:rPr>
          <w:rFonts w:asciiTheme="minorHAnsi" w:hAnsiTheme="minorHAnsi" w:cstheme="minorHAnsi"/>
          <w:b/>
          <w:color w:val="000000"/>
          <w:sz w:val="20"/>
          <w:szCs w:val="20"/>
          <w:shd w:val="clear" w:color="auto" w:fill="FFFFFF"/>
        </w:rPr>
        <w:t>Expressen 2014</w:t>
      </w:r>
    </w:p>
    <w:p w:rsidR="00D37F2D" w:rsidRPr="00D37F2D" w:rsidRDefault="00D37F2D" w:rsidP="00D37F2D">
      <w:pPr>
        <w:spacing w:line="360" w:lineRule="auto"/>
        <w:rPr>
          <w:rFonts w:asciiTheme="minorHAnsi" w:hAnsiTheme="minorHAnsi" w:cstheme="minorHAnsi"/>
          <w:color w:val="000000"/>
          <w:sz w:val="20"/>
          <w:szCs w:val="20"/>
          <w:shd w:val="clear" w:color="auto" w:fill="FFFFFF"/>
        </w:rPr>
      </w:pPr>
      <w:r w:rsidRPr="00D37F2D">
        <w:rPr>
          <w:rFonts w:asciiTheme="minorHAnsi" w:hAnsiTheme="minorHAnsi" w:cstheme="minorHAnsi"/>
          <w:color w:val="000000"/>
          <w:sz w:val="20"/>
          <w:szCs w:val="20"/>
          <w:shd w:val="clear" w:color="auto" w:fill="FFFFFF"/>
        </w:rPr>
        <w:t>”En vanlig typ av bedrägeri är att beställa kontokort och varor från internet till en främmande person och sedan stjäla det ur dennes brevlåda.”</w:t>
      </w:r>
    </w:p>
    <w:p w:rsidR="00D37F2D" w:rsidRPr="00D37F2D" w:rsidRDefault="00D37F2D" w:rsidP="00D37F2D">
      <w:pPr>
        <w:spacing w:line="360" w:lineRule="auto"/>
        <w:rPr>
          <w:rFonts w:asciiTheme="minorHAnsi" w:hAnsiTheme="minorHAnsi" w:cstheme="minorHAnsi"/>
          <w:b/>
          <w:color w:val="000000"/>
          <w:sz w:val="20"/>
          <w:szCs w:val="20"/>
          <w:shd w:val="clear" w:color="auto" w:fill="FFFFFF"/>
        </w:rPr>
      </w:pPr>
      <w:proofErr w:type="spellStart"/>
      <w:r w:rsidRPr="00D37F2D">
        <w:rPr>
          <w:rFonts w:asciiTheme="minorHAnsi" w:hAnsiTheme="minorHAnsi" w:cstheme="minorHAnsi"/>
          <w:b/>
          <w:color w:val="000000"/>
          <w:sz w:val="20"/>
          <w:szCs w:val="20"/>
          <w:shd w:val="clear" w:color="auto" w:fill="FFFFFF"/>
        </w:rPr>
        <w:t>Wikipedia</w:t>
      </w:r>
      <w:proofErr w:type="spellEnd"/>
      <w:r w:rsidRPr="00D37F2D">
        <w:rPr>
          <w:rFonts w:asciiTheme="minorHAnsi" w:hAnsiTheme="minorHAnsi" w:cstheme="minorHAnsi"/>
          <w:b/>
          <w:color w:val="000000"/>
          <w:sz w:val="20"/>
          <w:szCs w:val="20"/>
          <w:shd w:val="clear" w:color="auto" w:fill="FFFFFF"/>
        </w:rPr>
        <w:t xml:space="preserve"> 2017</w:t>
      </w:r>
    </w:p>
    <w:p w:rsidR="00D37F2D" w:rsidRPr="00D37F2D" w:rsidRDefault="00D37F2D" w:rsidP="00D37F2D">
      <w:pPr>
        <w:spacing w:line="360" w:lineRule="auto"/>
        <w:rPr>
          <w:rFonts w:asciiTheme="minorHAnsi" w:hAnsiTheme="minorHAnsi" w:cstheme="minorHAnsi"/>
          <w:color w:val="000000"/>
          <w:sz w:val="20"/>
          <w:szCs w:val="20"/>
          <w:shd w:val="clear" w:color="auto" w:fill="FFFFFF"/>
        </w:rPr>
      </w:pPr>
      <w:r w:rsidRPr="00D37F2D">
        <w:rPr>
          <w:rFonts w:asciiTheme="minorHAnsi" w:hAnsiTheme="minorHAnsi" w:cstheme="minorHAnsi"/>
          <w:color w:val="000000"/>
          <w:sz w:val="20"/>
          <w:szCs w:val="20"/>
          <w:shd w:val="clear" w:color="auto" w:fill="FFFFFF"/>
        </w:rPr>
        <w:t>”Populärt just nu är att vittja brevlådor. Bedragaren ringer banken och beställer nytt bankkort hem till dig, sedan bevakar han när brevbäraren kommer och tar kortet. Några dagar senare kommer kuvertet med pinkoden, också lätt att hämta.”</w:t>
      </w:r>
    </w:p>
    <w:p w:rsidR="00D37F2D" w:rsidRPr="00D37F2D" w:rsidRDefault="00D37F2D" w:rsidP="00D37F2D">
      <w:pPr>
        <w:spacing w:line="360" w:lineRule="auto"/>
        <w:rPr>
          <w:rFonts w:asciiTheme="minorHAnsi" w:hAnsiTheme="minorHAnsi" w:cstheme="minorHAnsi"/>
          <w:b/>
          <w:color w:val="000000"/>
          <w:sz w:val="20"/>
          <w:szCs w:val="20"/>
          <w:shd w:val="clear" w:color="auto" w:fill="FFFFFF"/>
        </w:rPr>
      </w:pPr>
      <w:r w:rsidRPr="00D37F2D">
        <w:rPr>
          <w:rFonts w:asciiTheme="minorHAnsi" w:hAnsiTheme="minorHAnsi" w:cstheme="minorHAnsi"/>
          <w:b/>
          <w:color w:val="000000"/>
          <w:sz w:val="20"/>
          <w:szCs w:val="20"/>
          <w:shd w:val="clear" w:color="auto" w:fill="FFFFFF"/>
        </w:rPr>
        <w:t>Råd &amp; Rön 2015</w:t>
      </w:r>
    </w:p>
    <w:p w:rsidR="00FA2840" w:rsidRDefault="00FA2840" w:rsidP="00D37F2D">
      <w:pPr>
        <w:spacing w:line="360" w:lineRule="auto"/>
        <w:rPr>
          <w:rFonts w:asciiTheme="minorHAnsi" w:hAnsiTheme="minorHAnsi" w:cstheme="minorHAnsi"/>
          <w:sz w:val="20"/>
          <w:szCs w:val="20"/>
        </w:rPr>
      </w:pPr>
    </w:p>
    <w:p w:rsidR="00D37F2D" w:rsidRDefault="00D37F2D" w:rsidP="00D37F2D">
      <w:pPr>
        <w:spacing w:line="360" w:lineRule="auto"/>
        <w:rPr>
          <w:rFonts w:asciiTheme="minorHAnsi" w:hAnsiTheme="minorHAnsi" w:cstheme="minorHAnsi"/>
          <w:sz w:val="20"/>
          <w:szCs w:val="20"/>
        </w:rPr>
      </w:pPr>
      <w:r w:rsidRPr="00D37F2D">
        <w:rPr>
          <w:rFonts w:asciiTheme="minorHAnsi" w:hAnsiTheme="minorHAnsi" w:cstheme="minorHAnsi"/>
          <w:sz w:val="20"/>
          <w:szCs w:val="20"/>
        </w:rPr>
        <w:t>Svenskboxen, länk</w:t>
      </w:r>
      <w:bookmarkStart w:id="0" w:name="_GoBack"/>
      <w:bookmarkEnd w:id="0"/>
      <w:r w:rsidRPr="00D37F2D">
        <w:rPr>
          <w:rFonts w:asciiTheme="minorHAnsi" w:hAnsiTheme="minorHAnsi" w:cstheme="minorHAnsi"/>
          <w:sz w:val="20"/>
          <w:szCs w:val="20"/>
        </w:rPr>
        <w:t>:  https://citypro.se/fastighetsboxar/svenskboxen-2x3-fack-0/</w:t>
      </w:r>
    </w:p>
    <w:p w:rsidR="00D37F2D" w:rsidRDefault="00D37F2D" w:rsidP="00D37F2D">
      <w:pPr>
        <w:spacing w:line="360" w:lineRule="auto"/>
        <w:rPr>
          <w:rFonts w:asciiTheme="minorHAnsi" w:hAnsiTheme="minorHAnsi" w:cstheme="minorHAnsi"/>
          <w:sz w:val="20"/>
          <w:szCs w:val="20"/>
        </w:rPr>
      </w:pPr>
    </w:p>
    <w:p w:rsidR="00D37F2D" w:rsidRDefault="00D37F2D" w:rsidP="00D37F2D">
      <w:pPr>
        <w:spacing w:line="360" w:lineRule="auto"/>
        <w:rPr>
          <w:rFonts w:asciiTheme="minorHAnsi" w:hAnsiTheme="minorHAnsi" w:cstheme="minorHAnsi"/>
          <w:b/>
          <w:sz w:val="20"/>
          <w:szCs w:val="20"/>
        </w:rPr>
      </w:pPr>
    </w:p>
    <w:p w:rsidR="00D37F2D" w:rsidRDefault="00D37F2D" w:rsidP="00D37F2D">
      <w:pPr>
        <w:spacing w:line="360" w:lineRule="auto"/>
        <w:rPr>
          <w:rFonts w:asciiTheme="minorHAnsi" w:hAnsiTheme="minorHAnsi" w:cstheme="minorHAnsi"/>
          <w:b/>
          <w:sz w:val="20"/>
          <w:szCs w:val="20"/>
        </w:rPr>
      </w:pPr>
    </w:p>
    <w:p w:rsidR="00FA2840" w:rsidRDefault="00FA2840" w:rsidP="00D37F2D">
      <w:pPr>
        <w:spacing w:line="360" w:lineRule="auto"/>
        <w:rPr>
          <w:rFonts w:asciiTheme="minorHAnsi" w:hAnsiTheme="minorHAnsi" w:cstheme="minorHAnsi"/>
          <w:b/>
          <w:sz w:val="20"/>
          <w:szCs w:val="20"/>
        </w:rPr>
      </w:pPr>
    </w:p>
    <w:p w:rsidR="00D37F2D" w:rsidRDefault="00D37F2D" w:rsidP="00D37F2D">
      <w:pPr>
        <w:spacing w:line="360" w:lineRule="auto"/>
        <w:rPr>
          <w:rFonts w:asciiTheme="minorHAnsi" w:hAnsiTheme="minorHAnsi" w:cstheme="minorHAnsi"/>
          <w:b/>
          <w:sz w:val="20"/>
          <w:szCs w:val="20"/>
        </w:rPr>
      </w:pPr>
      <w:r>
        <w:rPr>
          <w:rFonts w:asciiTheme="minorHAnsi" w:hAnsiTheme="minorHAnsi" w:cstheme="minorHAnsi"/>
          <w:b/>
          <w:sz w:val="20"/>
          <w:szCs w:val="20"/>
        </w:rPr>
        <w:lastRenderedPageBreak/>
        <w:t>Beslut</w:t>
      </w:r>
    </w:p>
    <w:p w:rsidR="00D37F2D" w:rsidRDefault="00D37F2D" w:rsidP="00D37F2D">
      <w:pPr>
        <w:spacing w:line="360" w:lineRule="auto"/>
        <w:rPr>
          <w:rFonts w:asciiTheme="minorHAnsi" w:hAnsiTheme="minorHAnsi" w:cstheme="minorHAnsi"/>
          <w:sz w:val="20"/>
          <w:szCs w:val="20"/>
        </w:rPr>
      </w:pPr>
      <w:r>
        <w:rPr>
          <w:rFonts w:asciiTheme="minorHAnsi" w:hAnsiTheme="minorHAnsi" w:cstheme="minorHAnsi"/>
          <w:sz w:val="20"/>
          <w:szCs w:val="20"/>
        </w:rPr>
        <w:t xml:space="preserve">Hans Arebert har undersökt hur föreningen kan komma åt detta problem. Nuvarande </w:t>
      </w:r>
      <w:proofErr w:type="spellStart"/>
      <w:r>
        <w:rPr>
          <w:rFonts w:asciiTheme="minorHAnsi" w:hAnsiTheme="minorHAnsi" w:cstheme="minorHAnsi"/>
          <w:sz w:val="20"/>
          <w:szCs w:val="20"/>
        </w:rPr>
        <w:t>inkastöppning</w:t>
      </w:r>
      <w:proofErr w:type="spellEnd"/>
      <w:r>
        <w:rPr>
          <w:rFonts w:asciiTheme="minorHAnsi" w:hAnsiTheme="minorHAnsi" w:cstheme="minorHAnsi"/>
          <w:sz w:val="20"/>
          <w:szCs w:val="20"/>
        </w:rPr>
        <w:t xml:space="preserve"> är 25 mm. Med svenska fastighetsboxars stöldskyddsklackar reduceras öppningen till 10 mm, den nya riktlinjen från FFF (Forum För Fastighetsboxar). Hans köper in stöldskyddsklackar och monterar dem på samtliga </w:t>
      </w:r>
      <w:proofErr w:type="spellStart"/>
      <w:r>
        <w:rPr>
          <w:rFonts w:asciiTheme="minorHAnsi" w:hAnsiTheme="minorHAnsi" w:cstheme="minorHAnsi"/>
          <w:sz w:val="20"/>
          <w:szCs w:val="20"/>
        </w:rPr>
        <w:t>inkastöppningar</w:t>
      </w:r>
      <w:proofErr w:type="spellEnd"/>
      <w:r>
        <w:rPr>
          <w:rFonts w:asciiTheme="minorHAnsi" w:hAnsiTheme="minorHAnsi" w:cstheme="minorHAnsi"/>
          <w:sz w:val="20"/>
          <w:szCs w:val="20"/>
        </w:rPr>
        <w:t xml:space="preserve">. </w:t>
      </w:r>
    </w:p>
    <w:p w:rsidR="00CA17E3" w:rsidRDefault="00CA17E3" w:rsidP="00D37F2D">
      <w:pPr>
        <w:spacing w:line="360" w:lineRule="auto"/>
        <w:rPr>
          <w:rFonts w:ascii="Helvetica" w:hAnsi="Helvetica" w:cs="Helvetica"/>
          <w:sz w:val="19"/>
          <w:szCs w:val="19"/>
        </w:rPr>
      </w:pPr>
    </w:p>
    <w:p w:rsidR="0034322A" w:rsidRDefault="0034322A" w:rsidP="00AA5457">
      <w:pPr>
        <w:rPr>
          <w:rFonts w:asciiTheme="minorHAnsi" w:hAnsiTheme="minorHAnsi" w:cstheme="minorHAnsi"/>
          <w:sz w:val="20"/>
          <w:szCs w:val="20"/>
        </w:rPr>
      </w:pPr>
    </w:p>
    <w:p w:rsidR="00BB18C0" w:rsidRDefault="00BB18C0" w:rsidP="00AA5457">
      <w:pPr>
        <w:rPr>
          <w:rFonts w:asciiTheme="minorHAnsi" w:hAnsiTheme="minorHAnsi" w:cstheme="minorHAnsi"/>
          <w:sz w:val="20"/>
          <w:szCs w:val="20"/>
        </w:rPr>
      </w:pPr>
    </w:p>
    <w:p w:rsidR="00BB18C0" w:rsidRDefault="00BB18C0" w:rsidP="00AA5457">
      <w:pPr>
        <w:rPr>
          <w:rFonts w:asciiTheme="minorHAnsi" w:hAnsiTheme="minorHAnsi" w:cstheme="minorHAnsi"/>
          <w:sz w:val="20"/>
          <w:szCs w:val="20"/>
        </w:rPr>
      </w:pPr>
    </w:p>
    <w:p w:rsidR="00BB18C0" w:rsidRPr="00D37F2D" w:rsidRDefault="00BB18C0" w:rsidP="00AA5457">
      <w:pPr>
        <w:rPr>
          <w:rFonts w:asciiTheme="minorHAnsi" w:hAnsiTheme="minorHAnsi" w:cstheme="minorHAnsi"/>
          <w:sz w:val="20"/>
          <w:szCs w:val="20"/>
        </w:rPr>
      </w:pPr>
    </w:p>
    <w:p w:rsidR="0034322A" w:rsidRPr="00D37F2D" w:rsidRDefault="0034322A" w:rsidP="00AA5457">
      <w:pPr>
        <w:rPr>
          <w:rFonts w:asciiTheme="minorHAnsi" w:hAnsiTheme="minorHAnsi" w:cstheme="minorHAnsi"/>
          <w:sz w:val="20"/>
          <w:szCs w:val="20"/>
        </w:rPr>
      </w:pPr>
    </w:p>
    <w:p w:rsidR="00ED20A7" w:rsidRDefault="00AA5457" w:rsidP="00ED20A7">
      <w:pPr>
        <w:pStyle w:val="Ingetavstnd"/>
        <w:rPr>
          <w:rFonts w:asciiTheme="minorHAnsi" w:hAnsiTheme="minorHAnsi" w:cstheme="minorHAnsi"/>
          <w:sz w:val="20"/>
          <w:szCs w:val="20"/>
        </w:rPr>
      </w:pPr>
      <w:r w:rsidRPr="00D37F2D">
        <w:rPr>
          <w:rFonts w:asciiTheme="minorHAnsi" w:hAnsiTheme="minorHAnsi" w:cstheme="minorHAnsi"/>
          <w:sz w:val="20"/>
          <w:szCs w:val="20"/>
        </w:rPr>
        <w:t>Östbergahöjden den 10 maj 201</w:t>
      </w:r>
      <w:r w:rsidR="0034322A" w:rsidRPr="00D37F2D">
        <w:rPr>
          <w:rFonts w:asciiTheme="minorHAnsi" w:hAnsiTheme="minorHAnsi" w:cstheme="minorHAnsi"/>
          <w:sz w:val="20"/>
          <w:szCs w:val="20"/>
        </w:rPr>
        <w:t>7</w:t>
      </w:r>
    </w:p>
    <w:p w:rsidR="00ED20A7" w:rsidRDefault="00ED20A7" w:rsidP="00ED20A7">
      <w:pPr>
        <w:pStyle w:val="Ingetavstnd"/>
        <w:rPr>
          <w:rFonts w:asciiTheme="minorHAnsi" w:hAnsiTheme="minorHAnsi" w:cstheme="minorHAnsi"/>
          <w:sz w:val="20"/>
          <w:szCs w:val="20"/>
        </w:rPr>
      </w:pPr>
    </w:p>
    <w:p w:rsidR="00BB18C0" w:rsidRDefault="00BB18C0" w:rsidP="00ED20A7">
      <w:pPr>
        <w:pStyle w:val="Ingetavstnd"/>
        <w:rPr>
          <w:rFonts w:asciiTheme="minorHAnsi" w:hAnsiTheme="minorHAnsi" w:cstheme="minorHAnsi"/>
          <w:sz w:val="20"/>
          <w:szCs w:val="20"/>
        </w:rPr>
      </w:pPr>
    </w:p>
    <w:p w:rsidR="00BB18C0" w:rsidRDefault="00BB18C0" w:rsidP="00ED20A7">
      <w:pPr>
        <w:pStyle w:val="Ingetavstnd"/>
        <w:rPr>
          <w:rFonts w:asciiTheme="minorHAnsi" w:hAnsiTheme="minorHAnsi" w:cstheme="minorHAnsi"/>
          <w:sz w:val="20"/>
          <w:szCs w:val="20"/>
        </w:rPr>
      </w:pPr>
    </w:p>
    <w:p w:rsidR="00BB18C0" w:rsidRDefault="00AA5457" w:rsidP="00BB18C0">
      <w:pPr>
        <w:pStyle w:val="Ingetavstnd"/>
        <w:rPr>
          <w:rFonts w:asciiTheme="minorHAnsi" w:hAnsiTheme="minorHAnsi" w:cstheme="minorHAnsi"/>
          <w:sz w:val="20"/>
          <w:szCs w:val="20"/>
        </w:rPr>
      </w:pPr>
      <w:r w:rsidRPr="00D37F2D">
        <w:rPr>
          <w:rFonts w:asciiTheme="minorHAnsi" w:hAnsiTheme="minorHAnsi" w:cstheme="minorHAnsi"/>
          <w:sz w:val="20"/>
          <w:szCs w:val="20"/>
        </w:rPr>
        <w:t>Vid protokollet</w:t>
      </w:r>
      <w:r w:rsidRPr="00D37F2D">
        <w:rPr>
          <w:rFonts w:asciiTheme="minorHAnsi" w:hAnsiTheme="minorHAnsi" w:cstheme="minorHAnsi"/>
          <w:sz w:val="20"/>
          <w:szCs w:val="20"/>
        </w:rPr>
        <w:tab/>
      </w:r>
      <w:r w:rsidRPr="00D37F2D">
        <w:rPr>
          <w:rFonts w:asciiTheme="minorHAnsi" w:hAnsiTheme="minorHAnsi" w:cstheme="minorHAnsi"/>
          <w:sz w:val="20"/>
          <w:szCs w:val="20"/>
        </w:rPr>
        <w:tab/>
      </w:r>
      <w:r w:rsidRPr="00D37F2D">
        <w:rPr>
          <w:rFonts w:asciiTheme="minorHAnsi" w:hAnsiTheme="minorHAnsi" w:cstheme="minorHAnsi"/>
          <w:sz w:val="20"/>
          <w:szCs w:val="20"/>
        </w:rPr>
        <w:tab/>
      </w:r>
      <w:r w:rsidR="00BB18C0">
        <w:rPr>
          <w:rFonts w:asciiTheme="minorHAnsi" w:hAnsiTheme="minorHAnsi" w:cstheme="minorHAnsi"/>
          <w:sz w:val="20"/>
          <w:szCs w:val="20"/>
        </w:rPr>
        <w:tab/>
      </w:r>
      <w:r w:rsidRPr="00D37F2D">
        <w:rPr>
          <w:rFonts w:asciiTheme="minorHAnsi" w:hAnsiTheme="minorHAnsi" w:cstheme="minorHAnsi"/>
          <w:sz w:val="20"/>
          <w:szCs w:val="20"/>
        </w:rPr>
        <w:t>Ordförande</w:t>
      </w:r>
    </w:p>
    <w:p w:rsidR="00BB18C0" w:rsidRDefault="00BB18C0" w:rsidP="00BB18C0">
      <w:pPr>
        <w:pStyle w:val="Ingetavstnd"/>
        <w:rPr>
          <w:rFonts w:asciiTheme="minorHAnsi" w:hAnsiTheme="minorHAnsi" w:cstheme="minorHAnsi"/>
          <w:sz w:val="20"/>
          <w:szCs w:val="20"/>
        </w:rPr>
      </w:pPr>
    </w:p>
    <w:p w:rsidR="00BB18C0" w:rsidRDefault="00BB18C0" w:rsidP="00BB18C0">
      <w:pPr>
        <w:pStyle w:val="Ingetavstnd"/>
        <w:rPr>
          <w:rFonts w:asciiTheme="minorHAnsi" w:hAnsiTheme="minorHAnsi" w:cstheme="minorHAnsi"/>
          <w:sz w:val="20"/>
          <w:szCs w:val="20"/>
        </w:rPr>
      </w:pPr>
      <w:r>
        <w:rPr>
          <w:rFonts w:asciiTheme="minorHAnsi" w:hAnsiTheme="minorHAnsi" w:cstheme="minorHAnsi"/>
          <w:sz w:val="20"/>
          <w:szCs w:val="20"/>
        </w:rPr>
        <w:t>_______________________________________</w:t>
      </w:r>
      <w:r>
        <w:rPr>
          <w:rFonts w:asciiTheme="minorHAnsi" w:hAnsiTheme="minorHAnsi" w:cstheme="minorHAnsi"/>
          <w:sz w:val="20"/>
          <w:szCs w:val="20"/>
        </w:rPr>
        <w:tab/>
      </w:r>
      <w:r>
        <w:rPr>
          <w:rFonts w:asciiTheme="minorHAnsi" w:hAnsiTheme="minorHAnsi" w:cstheme="minorHAnsi"/>
          <w:sz w:val="20"/>
          <w:szCs w:val="20"/>
        </w:rPr>
        <w:tab/>
        <w:t>__________________________________</w:t>
      </w:r>
    </w:p>
    <w:p w:rsidR="00BB18C0" w:rsidRDefault="00BB18C0" w:rsidP="00BB18C0">
      <w:pPr>
        <w:pStyle w:val="Ingetavstnd"/>
        <w:rPr>
          <w:rFonts w:asciiTheme="minorHAnsi" w:hAnsiTheme="minorHAnsi" w:cstheme="minorHAnsi"/>
          <w:sz w:val="20"/>
          <w:szCs w:val="20"/>
        </w:rPr>
      </w:pPr>
      <w:r>
        <w:rPr>
          <w:rFonts w:asciiTheme="minorHAnsi" w:hAnsiTheme="minorHAnsi" w:cstheme="minorHAnsi"/>
          <w:sz w:val="20"/>
          <w:szCs w:val="20"/>
        </w:rPr>
        <w:t xml:space="preserve">Marianne Sundling                                                                                </w:t>
      </w:r>
      <w:r>
        <w:rPr>
          <w:rFonts w:asciiTheme="minorHAnsi" w:hAnsiTheme="minorHAnsi" w:cstheme="minorHAnsi"/>
          <w:sz w:val="20"/>
          <w:szCs w:val="20"/>
        </w:rPr>
        <w:tab/>
      </w:r>
      <w:r w:rsidR="00AA5457" w:rsidRPr="00D37F2D">
        <w:rPr>
          <w:rFonts w:asciiTheme="minorHAnsi" w:hAnsiTheme="minorHAnsi" w:cstheme="minorHAnsi"/>
          <w:sz w:val="20"/>
          <w:szCs w:val="20"/>
        </w:rPr>
        <w:t>Björn Ferber</w:t>
      </w:r>
    </w:p>
    <w:p w:rsidR="00BB18C0" w:rsidRDefault="00BB18C0" w:rsidP="00BB18C0">
      <w:pPr>
        <w:pStyle w:val="Ingetavstnd"/>
        <w:rPr>
          <w:rFonts w:asciiTheme="minorHAnsi" w:hAnsiTheme="minorHAnsi" w:cstheme="minorHAnsi"/>
          <w:sz w:val="20"/>
          <w:szCs w:val="20"/>
        </w:rPr>
      </w:pPr>
    </w:p>
    <w:p w:rsidR="00BB18C0" w:rsidRDefault="00BB18C0" w:rsidP="00BB18C0">
      <w:pPr>
        <w:pStyle w:val="Ingetavstnd"/>
        <w:rPr>
          <w:rFonts w:asciiTheme="minorHAnsi" w:hAnsiTheme="minorHAnsi" w:cstheme="minorHAnsi"/>
          <w:sz w:val="20"/>
          <w:szCs w:val="20"/>
        </w:rPr>
      </w:pPr>
    </w:p>
    <w:p w:rsidR="00BB18C0" w:rsidRDefault="00BB18C0" w:rsidP="00BB18C0">
      <w:pPr>
        <w:pStyle w:val="Ingetavstnd"/>
        <w:rPr>
          <w:rFonts w:asciiTheme="minorHAnsi" w:hAnsiTheme="minorHAnsi" w:cstheme="minorHAnsi"/>
          <w:sz w:val="20"/>
          <w:szCs w:val="20"/>
        </w:rPr>
      </w:pPr>
    </w:p>
    <w:p w:rsidR="00AA5457" w:rsidRDefault="00AA5457" w:rsidP="00BB18C0">
      <w:pPr>
        <w:pStyle w:val="Ingetavstnd"/>
        <w:rPr>
          <w:rFonts w:asciiTheme="minorHAnsi" w:hAnsiTheme="minorHAnsi"/>
          <w:sz w:val="20"/>
          <w:szCs w:val="20"/>
        </w:rPr>
      </w:pPr>
      <w:r>
        <w:rPr>
          <w:rFonts w:asciiTheme="minorHAnsi" w:hAnsiTheme="minorHAnsi"/>
          <w:sz w:val="20"/>
          <w:szCs w:val="20"/>
        </w:rPr>
        <w:t>Justeras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BB18C0">
        <w:rPr>
          <w:rFonts w:asciiTheme="minorHAnsi" w:hAnsiTheme="minorHAnsi"/>
          <w:sz w:val="20"/>
          <w:szCs w:val="20"/>
        </w:rPr>
        <w:tab/>
      </w:r>
      <w:r>
        <w:rPr>
          <w:rFonts w:asciiTheme="minorHAnsi" w:hAnsiTheme="minorHAnsi"/>
          <w:sz w:val="20"/>
          <w:szCs w:val="20"/>
        </w:rPr>
        <w:t xml:space="preserve">Justeras  </w:t>
      </w:r>
    </w:p>
    <w:p w:rsidR="00BB18C0" w:rsidRDefault="00BB18C0" w:rsidP="00AA5457">
      <w:pPr>
        <w:rPr>
          <w:rFonts w:asciiTheme="minorHAnsi" w:hAnsiTheme="minorHAnsi"/>
          <w:sz w:val="20"/>
          <w:szCs w:val="20"/>
        </w:rPr>
      </w:pPr>
    </w:p>
    <w:p w:rsidR="00BB18C0" w:rsidRDefault="00BB18C0" w:rsidP="00AA5457">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w:t>
      </w:r>
    </w:p>
    <w:p w:rsidR="00AA5457" w:rsidRDefault="0034322A" w:rsidP="00AA5457">
      <w:pPr>
        <w:rPr>
          <w:rFonts w:asciiTheme="minorHAnsi" w:hAnsiTheme="minorHAnsi"/>
          <w:sz w:val="20"/>
          <w:szCs w:val="20"/>
        </w:rPr>
      </w:pPr>
      <w:r>
        <w:rPr>
          <w:rFonts w:asciiTheme="minorHAnsi" w:hAnsiTheme="minorHAnsi"/>
          <w:sz w:val="20"/>
          <w:szCs w:val="20"/>
        </w:rPr>
        <w:t xml:space="preserve">Hans Arebert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BB18C0">
        <w:rPr>
          <w:rFonts w:asciiTheme="minorHAnsi" w:hAnsiTheme="minorHAnsi"/>
          <w:sz w:val="20"/>
          <w:szCs w:val="20"/>
        </w:rPr>
        <w:tab/>
      </w:r>
      <w:r>
        <w:rPr>
          <w:rFonts w:asciiTheme="minorHAnsi" w:hAnsiTheme="minorHAnsi"/>
          <w:sz w:val="20"/>
          <w:szCs w:val="20"/>
        </w:rPr>
        <w:t>Bengt Sundling</w:t>
      </w:r>
    </w:p>
    <w:p w:rsidR="00A60A22" w:rsidRDefault="00A60A22"/>
    <w:sectPr w:rsidR="00A60A22" w:rsidSect="00A60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1E86"/>
    <w:multiLevelType w:val="hybridMultilevel"/>
    <w:tmpl w:val="D6BC7146"/>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A5457"/>
    <w:rsid w:val="0034322A"/>
    <w:rsid w:val="00666C9B"/>
    <w:rsid w:val="00A60A22"/>
    <w:rsid w:val="00AA5457"/>
    <w:rsid w:val="00BB18C0"/>
    <w:rsid w:val="00C80987"/>
    <w:rsid w:val="00C92C6E"/>
    <w:rsid w:val="00CA17E3"/>
    <w:rsid w:val="00D17D60"/>
    <w:rsid w:val="00D37F2D"/>
    <w:rsid w:val="00E147EF"/>
    <w:rsid w:val="00ED20A7"/>
    <w:rsid w:val="00FA284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5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A5457"/>
    <w:pPr>
      <w:spacing w:after="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A17E3"/>
    <w:rPr>
      <w:b/>
      <w:bCs/>
    </w:rPr>
  </w:style>
</w:styles>
</file>

<file path=word/webSettings.xml><?xml version="1.0" encoding="utf-8"?>
<w:webSettings xmlns:r="http://schemas.openxmlformats.org/officeDocument/2006/relationships" xmlns:w="http://schemas.openxmlformats.org/wordprocessingml/2006/main">
  <w:divs>
    <w:div w:id="19991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1190</Words>
  <Characters>6309</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6</cp:revision>
  <dcterms:created xsi:type="dcterms:W3CDTF">2017-05-11T11:44:00Z</dcterms:created>
  <dcterms:modified xsi:type="dcterms:W3CDTF">2017-05-17T17:09:00Z</dcterms:modified>
</cp:coreProperties>
</file>